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43ADD" w14:textId="1BAB7486" w:rsidR="00BA5B84" w:rsidRPr="00BA5B84" w:rsidRDefault="00FC64E5" w:rsidP="00BA5B84">
      <w:pPr>
        <w:spacing w:after="0" w:line="0" w:lineRule="atLeast"/>
        <w:contextualSpacing/>
        <w:jc w:val="center"/>
        <w:rPr>
          <w:rFonts w:ascii="Times New Roman" w:eastAsia="Calibri" w:hAnsi="Times New Roman" w:cs="Times New Roman"/>
          <w:b/>
          <w:kern w:val="2"/>
          <w:sz w:val="28"/>
          <w:szCs w:val="28"/>
          <w:lang w:val="kk-KZ"/>
          <w14:ligatures w14:val="standardContextual"/>
        </w:rPr>
      </w:pPr>
      <w:r w:rsidRPr="00BA5B84">
        <w:rPr>
          <w:rFonts w:ascii="Times New Roman" w:eastAsia="Calibri" w:hAnsi="Times New Roman" w:cs="Times New Roman"/>
          <w:b/>
          <w:kern w:val="2"/>
          <w:sz w:val="28"/>
          <w:szCs w:val="28"/>
          <w14:ligatures w14:val="standardContextual"/>
        </w:rPr>
        <w:t xml:space="preserve"> </w:t>
      </w:r>
      <w:r w:rsidR="00BA5B84" w:rsidRPr="00BA5B84">
        <w:rPr>
          <w:rFonts w:ascii="Times New Roman" w:eastAsia="Calibri" w:hAnsi="Times New Roman" w:cs="Times New Roman"/>
          <w:b/>
          <w:kern w:val="2"/>
          <w:sz w:val="28"/>
          <w:szCs w:val="28"/>
          <w14:ligatures w14:val="standardContextual"/>
        </w:rPr>
        <w:t>«</w:t>
      </w:r>
      <w:r>
        <w:rPr>
          <w:rFonts w:ascii="Times New Roman" w:eastAsia="Calibri" w:hAnsi="Times New Roman" w:cs="Times New Roman"/>
          <w:b/>
          <w:kern w:val="2"/>
          <w:sz w:val="28"/>
          <w:szCs w:val="28"/>
          <w:lang w:val="kk-KZ"/>
          <w14:ligatures w14:val="standardContextual"/>
        </w:rPr>
        <w:t>Мерей</w:t>
      </w:r>
      <w:r w:rsidR="00BA5B84" w:rsidRPr="00BA5B84">
        <w:rPr>
          <w:rFonts w:ascii="Times New Roman" w:eastAsia="Calibri" w:hAnsi="Times New Roman" w:cs="Times New Roman"/>
          <w:b/>
          <w:kern w:val="2"/>
          <w:sz w:val="28"/>
          <w:szCs w:val="28"/>
          <w14:ligatures w14:val="standardContextual"/>
        </w:rPr>
        <w:t xml:space="preserve">»  </w:t>
      </w:r>
      <w:proofErr w:type="spellStart"/>
      <w:r w:rsidR="00BA5B84" w:rsidRPr="00BA5B84">
        <w:rPr>
          <w:rFonts w:ascii="Times New Roman" w:eastAsia="Calibri" w:hAnsi="Times New Roman" w:cs="Times New Roman"/>
          <w:b/>
          <w:kern w:val="2"/>
          <w:sz w:val="28"/>
          <w:szCs w:val="28"/>
          <w14:ligatures w14:val="standardContextual"/>
        </w:rPr>
        <w:t>балабақшасы</w:t>
      </w:r>
      <w:proofErr w:type="spellEnd"/>
    </w:p>
    <w:p w14:paraId="58433821" w14:textId="77777777" w:rsidR="00BA5B84" w:rsidRPr="00BA5B84" w:rsidRDefault="00BA5B84" w:rsidP="00BA5B84">
      <w:pPr>
        <w:spacing w:after="0" w:line="0" w:lineRule="atLeast"/>
        <w:contextualSpacing/>
        <w:jc w:val="center"/>
        <w:rPr>
          <w:rFonts w:ascii="Times New Roman" w:eastAsia="Calibri" w:hAnsi="Times New Roman" w:cs="Times New Roman"/>
          <w:b/>
          <w:kern w:val="2"/>
          <w:sz w:val="28"/>
          <w:szCs w:val="28"/>
          <w:lang w:val="kk-KZ"/>
          <w14:ligatures w14:val="standardContextual"/>
        </w:rPr>
      </w:pPr>
      <w:r w:rsidRPr="00BA5B84">
        <w:rPr>
          <w:rFonts w:ascii="Times New Roman" w:eastAsia="Calibri" w:hAnsi="Times New Roman" w:cs="Times New Roman"/>
          <w:b/>
          <w:kern w:val="2"/>
          <w:sz w:val="28"/>
          <w:szCs w:val="28"/>
          <w:lang w:val="kk-KZ"/>
          <w14:ligatures w14:val="standardContextual"/>
        </w:rPr>
        <w:t xml:space="preserve">Педагогикалық  кеңестің  </w:t>
      </w:r>
    </w:p>
    <w:p w14:paraId="25CD2FF8" w14:textId="77777777" w:rsidR="00BA5B84" w:rsidRPr="00BA5B84" w:rsidRDefault="00BA5B84" w:rsidP="00BA5B84">
      <w:pPr>
        <w:spacing w:after="0" w:line="0" w:lineRule="atLeast"/>
        <w:contextualSpacing/>
        <w:jc w:val="center"/>
        <w:rPr>
          <w:rFonts w:ascii="Times New Roman" w:eastAsia="Calibri" w:hAnsi="Times New Roman" w:cs="Times New Roman"/>
          <w:b/>
          <w:kern w:val="2"/>
          <w:sz w:val="28"/>
          <w:szCs w:val="28"/>
          <w:lang w:val="kk-KZ"/>
          <w14:ligatures w14:val="standardContextual"/>
        </w:rPr>
      </w:pPr>
      <w:r w:rsidRPr="00BA5B84">
        <w:rPr>
          <w:rFonts w:ascii="Times New Roman" w:eastAsia="Calibri" w:hAnsi="Times New Roman" w:cs="Times New Roman"/>
          <w:b/>
          <w:kern w:val="2"/>
          <w:sz w:val="28"/>
          <w:szCs w:val="28"/>
          <w:lang w:val="kk-KZ"/>
          <w14:ligatures w14:val="standardContextual"/>
        </w:rPr>
        <w:t>№ 1 хаттамасы</w:t>
      </w:r>
    </w:p>
    <w:p w14:paraId="4BB5F8BC" w14:textId="77777777" w:rsidR="00BA5B84" w:rsidRPr="00BA5B84" w:rsidRDefault="00BA5B84" w:rsidP="00BA5B84">
      <w:pPr>
        <w:spacing w:after="0" w:line="0" w:lineRule="atLeast"/>
        <w:contextualSpacing/>
        <w:jc w:val="both"/>
        <w:rPr>
          <w:rFonts w:ascii="Times New Roman" w:eastAsia="Calibri" w:hAnsi="Times New Roman" w:cs="Times New Roman"/>
          <w:kern w:val="2"/>
          <w:sz w:val="28"/>
          <w:szCs w:val="28"/>
          <w:lang w:val="kk-KZ"/>
          <w14:ligatures w14:val="standardContextual"/>
        </w:rPr>
      </w:pPr>
    </w:p>
    <w:p w14:paraId="1F14349E" w14:textId="39AF3AD6" w:rsidR="00BA5B84" w:rsidRPr="006E53E1" w:rsidRDefault="00BA5B84" w:rsidP="00BA5B84">
      <w:pPr>
        <w:spacing w:after="0" w:line="0" w:lineRule="atLeast"/>
        <w:contextualSpacing/>
        <w:jc w:val="both"/>
        <w:rPr>
          <w:rFonts w:ascii="Times New Roman" w:eastAsia="Calibri" w:hAnsi="Times New Roman" w:cs="Times New Roman"/>
          <w:kern w:val="2"/>
          <w:sz w:val="28"/>
          <w:szCs w:val="28"/>
          <w:lang w:val="kk-KZ"/>
          <w14:ligatures w14:val="standardContextual"/>
        </w:rPr>
      </w:pPr>
      <w:r w:rsidRPr="00BA5B84">
        <w:rPr>
          <w:rFonts w:ascii="Times New Roman" w:eastAsia="Calibri" w:hAnsi="Times New Roman" w:cs="Times New Roman"/>
          <w:kern w:val="2"/>
          <w:sz w:val="28"/>
          <w:szCs w:val="28"/>
          <w:lang w:val="kk-KZ"/>
          <w14:ligatures w14:val="standardContextual"/>
        </w:rPr>
        <w:t>«</w:t>
      </w:r>
      <w:r w:rsidRPr="006E53E1">
        <w:rPr>
          <w:rFonts w:ascii="Times New Roman" w:eastAsia="Calibri" w:hAnsi="Times New Roman" w:cs="Times New Roman"/>
          <w:kern w:val="2"/>
          <w:sz w:val="28"/>
          <w:szCs w:val="28"/>
          <w:u w:val="single"/>
          <w:lang w:val="kk-KZ"/>
          <w14:ligatures w14:val="standardContextual"/>
        </w:rPr>
        <w:t>28»  тамыз  2025  ж</w:t>
      </w:r>
      <w:r w:rsidRPr="00BA5B84">
        <w:rPr>
          <w:rFonts w:ascii="Times New Roman" w:eastAsia="Calibri" w:hAnsi="Times New Roman" w:cs="Times New Roman"/>
          <w:kern w:val="2"/>
          <w:sz w:val="28"/>
          <w:szCs w:val="28"/>
          <w:lang w:val="kk-KZ"/>
          <w14:ligatures w14:val="standardContextual"/>
        </w:rPr>
        <w:t xml:space="preserve">.        </w:t>
      </w:r>
      <w:r w:rsidRPr="00BA5B84">
        <w:rPr>
          <w:rFonts w:ascii="Times New Roman" w:eastAsia="Calibri" w:hAnsi="Times New Roman" w:cs="Times New Roman"/>
          <w:kern w:val="2"/>
          <w:sz w:val="28"/>
          <w:szCs w:val="28"/>
          <w:lang w:val="kk-KZ"/>
          <w14:ligatures w14:val="standardContextual"/>
        </w:rPr>
        <w:tab/>
      </w:r>
      <w:r w:rsidRPr="00BA5B84">
        <w:rPr>
          <w:rFonts w:ascii="Times New Roman" w:eastAsia="Calibri" w:hAnsi="Times New Roman" w:cs="Times New Roman"/>
          <w:kern w:val="2"/>
          <w:sz w:val="28"/>
          <w:szCs w:val="28"/>
          <w:lang w:val="kk-KZ"/>
          <w14:ligatures w14:val="standardContextual"/>
        </w:rPr>
        <w:tab/>
      </w:r>
      <w:r w:rsidRPr="00BA5B84">
        <w:rPr>
          <w:rFonts w:ascii="Times New Roman" w:eastAsia="Calibri" w:hAnsi="Times New Roman" w:cs="Times New Roman"/>
          <w:kern w:val="2"/>
          <w:sz w:val="28"/>
          <w:szCs w:val="28"/>
          <w:lang w:val="kk-KZ"/>
          <w14:ligatures w14:val="standardContextual"/>
        </w:rPr>
        <w:tab/>
        <w:t xml:space="preserve">                              </w:t>
      </w:r>
      <w:r>
        <w:rPr>
          <w:rFonts w:ascii="Times New Roman" w:eastAsia="Calibri" w:hAnsi="Times New Roman" w:cs="Times New Roman"/>
          <w:kern w:val="2"/>
          <w:sz w:val="28"/>
          <w:szCs w:val="28"/>
          <w:lang w:val="kk-KZ"/>
          <w14:ligatures w14:val="standardContextual"/>
        </w:rPr>
        <w:t xml:space="preserve">    </w:t>
      </w:r>
      <w:r w:rsidRPr="00BA5B84">
        <w:rPr>
          <w:rFonts w:ascii="Times New Roman" w:eastAsia="Calibri" w:hAnsi="Times New Roman" w:cs="Times New Roman"/>
          <w:kern w:val="2"/>
          <w:sz w:val="28"/>
          <w:szCs w:val="28"/>
          <w:lang w:val="kk-KZ"/>
          <w14:ligatures w14:val="standardContextual"/>
        </w:rPr>
        <w:t>Қатысқандар:</w:t>
      </w:r>
      <w:r w:rsidR="005428D2" w:rsidRPr="006E53E1">
        <w:rPr>
          <w:rFonts w:ascii="Times New Roman" w:eastAsia="Calibri" w:hAnsi="Times New Roman" w:cs="Times New Roman"/>
          <w:kern w:val="2"/>
          <w:sz w:val="28"/>
          <w:szCs w:val="28"/>
          <w:lang w:val="kk-KZ"/>
          <w14:ligatures w14:val="standardContextual"/>
        </w:rPr>
        <w:t>7</w:t>
      </w:r>
    </w:p>
    <w:p w14:paraId="65334F96" w14:textId="77777777" w:rsidR="00BA5B84" w:rsidRPr="00BA5B84" w:rsidRDefault="00BA5B84" w:rsidP="00BA5B84">
      <w:pPr>
        <w:spacing w:after="0" w:line="0" w:lineRule="atLeast"/>
        <w:ind w:firstLine="360"/>
        <w:contextualSpacing/>
        <w:rPr>
          <w:rFonts w:ascii="Times New Roman" w:eastAsia="Calibri" w:hAnsi="Times New Roman" w:cs="Times New Roman"/>
          <w:kern w:val="2"/>
          <w:sz w:val="28"/>
          <w:szCs w:val="28"/>
          <w:lang w:val="kk-KZ"/>
          <w14:ligatures w14:val="standardContextual"/>
        </w:rPr>
      </w:pPr>
    </w:p>
    <w:p w14:paraId="7C81248D" w14:textId="77777777" w:rsidR="00BA5B84" w:rsidRPr="00BA5B84" w:rsidRDefault="00BA5B84" w:rsidP="00BA5B84">
      <w:pPr>
        <w:spacing w:after="0" w:line="0" w:lineRule="atLeast"/>
        <w:ind w:firstLine="360"/>
        <w:contextualSpacing/>
        <w:jc w:val="center"/>
        <w:rPr>
          <w:rFonts w:ascii="Times New Roman" w:eastAsia="Calibri" w:hAnsi="Times New Roman" w:cs="Times New Roman"/>
          <w:b/>
          <w:kern w:val="2"/>
          <w:sz w:val="28"/>
          <w:szCs w:val="28"/>
          <w:lang w:val="kk-KZ"/>
          <w14:ligatures w14:val="standardContextual"/>
        </w:rPr>
      </w:pPr>
      <w:r w:rsidRPr="00BA5B84">
        <w:rPr>
          <w:rFonts w:ascii="Times New Roman" w:eastAsia="Calibri" w:hAnsi="Times New Roman" w:cs="Times New Roman"/>
          <w:b/>
          <w:kern w:val="2"/>
          <w:sz w:val="28"/>
          <w:szCs w:val="28"/>
          <w:lang w:val="kk-KZ"/>
          <w14:ligatures w14:val="standardContextual"/>
        </w:rPr>
        <w:t>Күн тәртібінде:</w:t>
      </w:r>
    </w:p>
    <w:p w14:paraId="0164271E" w14:textId="77777777" w:rsidR="00BA5B84" w:rsidRPr="00BA5B84" w:rsidRDefault="00BA5B84" w:rsidP="00BA5B84">
      <w:pPr>
        <w:spacing w:after="0" w:line="0" w:lineRule="atLeast"/>
        <w:ind w:left="360"/>
        <w:textAlignment w:val="baseline"/>
        <w:rPr>
          <w:rFonts w:ascii="Times New Roman" w:eastAsia="Times New Roman" w:hAnsi="Times New Roman" w:cs="Times New Roman"/>
          <w:sz w:val="28"/>
          <w:lang w:val="kk-KZ" w:eastAsia="ru-RU"/>
        </w:rPr>
      </w:pPr>
      <w:r w:rsidRPr="00BA5B84">
        <w:rPr>
          <w:rFonts w:ascii="Times New Roman" w:eastAsia="Times New Roman" w:hAnsi="Times New Roman" w:cs="Times New Roman"/>
          <w:sz w:val="28"/>
          <w:lang w:val="kk-KZ" w:eastAsia="ru-RU"/>
        </w:rPr>
        <w:t>1. Балабақшаның жаңа 2025-2026 оқу жылына  дайындығы</w:t>
      </w:r>
    </w:p>
    <w:p w14:paraId="7A3D60F8" w14:textId="77777777" w:rsidR="00BA5B84" w:rsidRPr="00BA5B84" w:rsidRDefault="00BA5B84" w:rsidP="00BA5B84">
      <w:pPr>
        <w:spacing w:after="0" w:line="0" w:lineRule="atLeast"/>
        <w:ind w:left="360"/>
        <w:textAlignment w:val="baseline"/>
        <w:rPr>
          <w:rFonts w:ascii="Times New Roman" w:eastAsia="Times New Roman" w:hAnsi="Times New Roman" w:cs="Times New Roman"/>
          <w:sz w:val="28"/>
          <w:lang w:val="kk-KZ" w:eastAsia="ru-RU"/>
        </w:rPr>
      </w:pPr>
      <w:r w:rsidRPr="00BA5B84">
        <w:rPr>
          <w:rFonts w:ascii="Times New Roman" w:eastAsia="Times New Roman" w:hAnsi="Times New Roman" w:cs="Times New Roman"/>
          <w:sz w:val="28"/>
          <w:lang w:val="kk-KZ" w:eastAsia="ru-RU"/>
        </w:rPr>
        <w:t>2. Жаз мезгілінің есебі</w:t>
      </w:r>
    </w:p>
    <w:p w14:paraId="1FBDF758" w14:textId="77777777" w:rsidR="00BA5B84" w:rsidRPr="00BA5B84" w:rsidRDefault="00BA5B84" w:rsidP="00BA5B84">
      <w:pPr>
        <w:spacing w:after="0" w:line="0" w:lineRule="atLeast"/>
        <w:ind w:left="360"/>
        <w:textAlignment w:val="baseline"/>
        <w:rPr>
          <w:rFonts w:ascii="Times New Roman" w:eastAsia="Times New Roman" w:hAnsi="Times New Roman" w:cs="Times New Roman"/>
          <w:sz w:val="28"/>
          <w:lang w:val="kk-KZ" w:eastAsia="ru-RU"/>
        </w:rPr>
      </w:pPr>
      <w:r w:rsidRPr="00BA5B84">
        <w:rPr>
          <w:rFonts w:ascii="Times New Roman" w:eastAsia="Times New Roman" w:hAnsi="Times New Roman" w:cs="Times New Roman"/>
          <w:sz w:val="28"/>
          <w:lang w:val="kk-KZ" w:eastAsia="ru-RU"/>
        </w:rPr>
        <w:t xml:space="preserve">3. МДҰ –ның үлгілік оқу жоспарымен үлгілік оқу бағдарламасымен таныстыру </w:t>
      </w:r>
    </w:p>
    <w:p w14:paraId="55C6A38A" w14:textId="77777777" w:rsidR="00BA5B84" w:rsidRPr="00BA5B84" w:rsidRDefault="00BA5B84" w:rsidP="00BA5B84">
      <w:pPr>
        <w:spacing w:after="0" w:line="0" w:lineRule="atLeast"/>
        <w:ind w:firstLine="360"/>
        <w:contextualSpacing/>
        <w:rPr>
          <w:rFonts w:ascii="Times New Roman" w:eastAsia="Calibri" w:hAnsi="Times New Roman" w:cs="Times New Roman"/>
          <w:b/>
          <w:kern w:val="2"/>
          <w:sz w:val="36"/>
          <w:szCs w:val="28"/>
          <w:lang w:val="kk-KZ"/>
          <w14:ligatures w14:val="standardContextual"/>
        </w:rPr>
      </w:pPr>
      <w:r w:rsidRPr="00BA5B84">
        <w:rPr>
          <w:rFonts w:ascii="Times New Roman" w:eastAsia="Times New Roman" w:hAnsi="Times New Roman" w:cs="Times New Roman"/>
          <w:sz w:val="28"/>
          <w:lang w:val="kk-KZ" w:eastAsia="ru-RU"/>
        </w:rPr>
        <w:t>4. Топтардың перспективалық жоспарын бекіту</w:t>
      </w:r>
    </w:p>
    <w:p w14:paraId="407CC44B" w14:textId="5CE8884E" w:rsidR="00BA5B84" w:rsidRPr="00BA5B84" w:rsidRDefault="00BA5B84" w:rsidP="00BA5B84">
      <w:pPr>
        <w:spacing w:after="0" w:line="0" w:lineRule="atLeast"/>
        <w:ind w:firstLine="708"/>
        <w:contextualSpacing/>
        <w:jc w:val="both"/>
        <w:rPr>
          <w:rFonts w:ascii="Times New Roman" w:eastAsia="Calibri" w:hAnsi="Times New Roman" w:cs="Times New Roman"/>
          <w:kern w:val="2"/>
          <w:sz w:val="28"/>
          <w:szCs w:val="28"/>
          <w:lang w:val="kk-KZ"/>
          <w14:ligatures w14:val="standardContextual"/>
        </w:rPr>
      </w:pPr>
      <w:r w:rsidRPr="00BA5B84">
        <w:rPr>
          <w:rFonts w:ascii="Times New Roman" w:eastAsia="Calibri" w:hAnsi="Times New Roman" w:cs="Times New Roman"/>
          <w:b/>
          <w:kern w:val="2"/>
          <w:sz w:val="28"/>
          <w:szCs w:val="28"/>
          <w:lang w:val="kk-KZ"/>
          <w14:ligatures w14:val="standardContextual"/>
        </w:rPr>
        <w:t>Бірінші мәселе</w:t>
      </w:r>
      <w:r w:rsidRPr="00BA5B84">
        <w:rPr>
          <w:rFonts w:ascii="Times New Roman" w:eastAsia="Calibri" w:hAnsi="Times New Roman" w:cs="Times New Roman"/>
          <w:kern w:val="2"/>
          <w:sz w:val="28"/>
          <w:szCs w:val="28"/>
          <w:lang w:val="kk-KZ"/>
          <w14:ligatures w14:val="standardContextual"/>
        </w:rPr>
        <w:t xml:space="preserve"> бойынша балабақша </w:t>
      </w:r>
      <w:r w:rsidR="005428D2">
        <w:rPr>
          <w:rFonts w:ascii="Times New Roman" w:eastAsia="Calibri" w:hAnsi="Times New Roman" w:cs="Times New Roman"/>
          <w:kern w:val="2"/>
          <w:sz w:val="28"/>
          <w:szCs w:val="28"/>
          <w:lang w:val="kk-KZ"/>
          <w14:ligatures w14:val="standardContextual"/>
        </w:rPr>
        <w:t>директоры:</w:t>
      </w:r>
      <w:r w:rsidRPr="00BA5B84">
        <w:rPr>
          <w:rFonts w:ascii="Times New Roman" w:eastAsia="Calibri" w:hAnsi="Times New Roman" w:cs="Times New Roman"/>
          <w:kern w:val="2"/>
          <w:sz w:val="28"/>
          <w:szCs w:val="28"/>
          <w:lang w:val="kk-KZ"/>
          <w14:ligatures w14:val="standardContextual"/>
        </w:rPr>
        <w:t xml:space="preserve">  </w:t>
      </w:r>
      <w:r w:rsidR="005428D2">
        <w:rPr>
          <w:rFonts w:ascii="Times New Roman" w:eastAsia="Calibri" w:hAnsi="Times New Roman" w:cs="Times New Roman"/>
          <w:kern w:val="2"/>
          <w:sz w:val="28"/>
          <w:szCs w:val="28"/>
          <w:lang w:val="kk-KZ"/>
          <w14:ligatures w14:val="standardContextual"/>
        </w:rPr>
        <w:t>Наржигитова</w:t>
      </w:r>
      <w:r w:rsidR="00FC64E5">
        <w:rPr>
          <w:rFonts w:ascii="Times New Roman" w:eastAsia="Calibri" w:hAnsi="Times New Roman" w:cs="Times New Roman"/>
          <w:kern w:val="2"/>
          <w:sz w:val="28"/>
          <w:szCs w:val="28"/>
          <w:lang w:val="kk-KZ"/>
          <w14:ligatures w14:val="standardContextual"/>
        </w:rPr>
        <w:t xml:space="preserve"> </w:t>
      </w:r>
      <w:r w:rsidR="005428D2">
        <w:rPr>
          <w:rFonts w:ascii="Times New Roman" w:eastAsia="Calibri" w:hAnsi="Times New Roman" w:cs="Times New Roman"/>
          <w:kern w:val="2"/>
          <w:sz w:val="28"/>
          <w:szCs w:val="28"/>
          <w:lang w:val="kk-KZ"/>
          <w14:ligatures w14:val="standardContextual"/>
        </w:rPr>
        <w:t>К.А.</w:t>
      </w:r>
      <w:r w:rsidRPr="00BA5B84">
        <w:rPr>
          <w:rFonts w:ascii="Times New Roman" w:eastAsia="Calibri" w:hAnsi="Times New Roman" w:cs="Times New Roman"/>
          <w:kern w:val="2"/>
          <w:sz w:val="28"/>
          <w:szCs w:val="28"/>
          <w:lang w:val="kk-KZ"/>
          <w14:ligatures w14:val="standardContextual"/>
        </w:rPr>
        <w:t xml:space="preserve">  cөз сөйледі. Балабақша  ғимаратына  жаз  мезгілінде  ағымдағы  жөндеу  жұмыстары  жүргізілді. Ғимарат  жаңа  оқу  жылына  дайын. </w:t>
      </w:r>
    </w:p>
    <w:p w14:paraId="0D833EF3" w14:textId="5EB8C10F" w:rsidR="00BA5B84" w:rsidRPr="00BA5B84" w:rsidRDefault="00BA5B84" w:rsidP="00BA5B84">
      <w:pPr>
        <w:spacing w:after="0" w:line="0" w:lineRule="atLeast"/>
        <w:ind w:firstLine="708"/>
        <w:contextualSpacing/>
        <w:jc w:val="both"/>
        <w:rPr>
          <w:rFonts w:ascii="Times New Roman" w:eastAsia="Calibri" w:hAnsi="Times New Roman" w:cs="Times New Roman"/>
          <w:kern w:val="2"/>
          <w:sz w:val="28"/>
          <w:szCs w:val="28"/>
          <w:lang w:val="kk-KZ"/>
          <w14:ligatures w14:val="standardContextual"/>
        </w:rPr>
      </w:pPr>
      <w:r>
        <w:rPr>
          <w:rFonts w:ascii="Times New Roman" w:eastAsia="Calibri" w:hAnsi="Times New Roman" w:cs="Times New Roman"/>
          <w:kern w:val="2"/>
          <w:sz w:val="28"/>
          <w:szCs w:val="28"/>
          <w:lang w:val="kk-KZ"/>
          <w14:ligatures w14:val="standardContextual"/>
        </w:rPr>
        <w:t>2024-2025</w:t>
      </w:r>
      <w:r w:rsidRPr="00BA5B84">
        <w:rPr>
          <w:rFonts w:ascii="Times New Roman" w:eastAsia="Calibri" w:hAnsi="Times New Roman" w:cs="Times New Roman"/>
          <w:kern w:val="2"/>
          <w:sz w:val="28"/>
          <w:szCs w:val="28"/>
          <w:lang w:val="kk-KZ"/>
          <w14:ligatures w14:val="standardContextual"/>
        </w:rPr>
        <w:t xml:space="preserve"> оқу жылында балабақшамыз  </w:t>
      </w:r>
      <w:r w:rsidR="005428D2" w:rsidRPr="005428D2">
        <w:rPr>
          <w:rFonts w:ascii="Times New Roman" w:eastAsia="Calibri" w:hAnsi="Times New Roman" w:cs="Times New Roman"/>
          <w:kern w:val="2"/>
          <w:sz w:val="28"/>
          <w:szCs w:val="28"/>
          <w:lang w:val="kk-KZ"/>
          <w14:ligatures w14:val="standardContextual"/>
        </w:rPr>
        <w:t xml:space="preserve">3 </w:t>
      </w:r>
      <w:r w:rsidRPr="00BA5B84">
        <w:rPr>
          <w:rFonts w:ascii="Times New Roman" w:eastAsia="Calibri" w:hAnsi="Times New Roman" w:cs="Times New Roman"/>
          <w:kern w:val="2"/>
          <w:sz w:val="28"/>
          <w:szCs w:val="28"/>
          <w:lang w:val="kk-KZ"/>
          <w14:ligatures w14:val="standardContextual"/>
        </w:rPr>
        <w:t>топты қамтып</w:t>
      </w:r>
      <w:r>
        <w:rPr>
          <w:rFonts w:ascii="Times New Roman" w:eastAsia="Calibri" w:hAnsi="Times New Roman" w:cs="Times New Roman"/>
          <w:kern w:val="2"/>
          <w:sz w:val="28"/>
          <w:szCs w:val="28"/>
          <w:lang w:val="kk-KZ"/>
          <w14:ligatures w14:val="standardContextual"/>
        </w:rPr>
        <w:t xml:space="preserve">, барлығы  </w:t>
      </w:r>
      <w:r w:rsidR="005428D2">
        <w:rPr>
          <w:rFonts w:ascii="Times New Roman" w:eastAsia="Calibri" w:hAnsi="Times New Roman" w:cs="Times New Roman"/>
          <w:kern w:val="2"/>
          <w:sz w:val="28"/>
          <w:szCs w:val="28"/>
          <w:lang w:val="kk-KZ"/>
          <w14:ligatures w14:val="standardContextual"/>
        </w:rPr>
        <w:t>75</w:t>
      </w:r>
      <w:r w:rsidRPr="00BA5B84">
        <w:rPr>
          <w:rFonts w:ascii="Times New Roman" w:eastAsia="Calibri" w:hAnsi="Times New Roman" w:cs="Times New Roman"/>
          <w:kern w:val="2"/>
          <w:sz w:val="28"/>
          <w:szCs w:val="28"/>
          <w:lang w:val="kk-KZ"/>
          <w14:ligatures w14:val="standardContextual"/>
        </w:rPr>
        <w:t xml:space="preserve"> бала  тәрбиел</w:t>
      </w:r>
      <w:r>
        <w:rPr>
          <w:rFonts w:ascii="Times New Roman" w:eastAsia="Calibri" w:hAnsi="Times New Roman" w:cs="Times New Roman"/>
          <w:kern w:val="2"/>
          <w:sz w:val="28"/>
          <w:szCs w:val="28"/>
          <w:lang w:val="kk-KZ"/>
          <w14:ligatures w14:val="standardContextual"/>
        </w:rPr>
        <w:t xml:space="preserve">еніп  отыр. </w:t>
      </w:r>
      <w:r w:rsidR="005428D2">
        <w:rPr>
          <w:rFonts w:ascii="Times New Roman" w:eastAsia="Calibri" w:hAnsi="Times New Roman" w:cs="Times New Roman"/>
          <w:kern w:val="2"/>
          <w:sz w:val="28"/>
          <w:szCs w:val="28"/>
          <w:lang w:val="kk-KZ"/>
          <w14:ligatures w14:val="standardContextual"/>
        </w:rPr>
        <w:t>3</w:t>
      </w:r>
      <w:r>
        <w:rPr>
          <w:rFonts w:ascii="Times New Roman" w:eastAsia="Calibri" w:hAnsi="Times New Roman" w:cs="Times New Roman"/>
          <w:kern w:val="2"/>
          <w:sz w:val="28"/>
          <w:szCs w:val="28"/>
          <w:lang w:val="kk-KZ"/>
          <w14:ligatures w14:val="standardContextual"/>
        </w:rPr>
        <w:t xml:space="preserve">  топқа  барлығы </w:t>
      </w:r>
      <w:r w:rsidR="005428D2">
        <w:rPr>
          <w:rFonts w:ascii="Times New Roman" w:eastAsia="Calibri" w:hAnsi="Times New Roman" w:cs="Times New Roman"/>
          <w:kern w:val="2"/>
          <w:sz w:val="28"/>
          <w:szCs w:val="28"/>
          <w:lang w:val="kk-KZ"/>
          <w14:ligatures w14:val="standardContextual"/>
        </w:rPr>
        <w:t>4</w:t>
      </w:r>
      <w:r w:rsidRPr="00BA5B84">
        <w:rPr>
          <w:rFonts w:ascii="Times New Roman" w:eastAsia="Calibri" w:hAnsi="Times New Roman" w:cs="Times New Roman"/>
          <w:kern w:val="2"/>
          <w:sz w:val="28"/>
          <w:szCs w:val="28"/>
          <w:lang w:val="kk-KZ"/>
          <w14:ligatures w14:val="standardContextual"/>
        </w:rPr>
        <w:t xml:space="preserve">  тәрбиеші  жұмыс  жасайды. </w:t>
      </w:r>
    </w:p>
    <w:p w14:paraId="7F12B19C" w14:textId="77777777" w:rsidR="00BA5B84" w:rsidRPr="00CE6959" w:rsidRDefault="00BA5B84" w:rsidP="00BA5B84">
      <w:pPr>
        <w:spacing w:after="0" w:line="0" w:lineRule="atLeast"/>
        <w:ind w:firstLine="708"/>
        <w:contextualSpacing/>
        <w:jc w:val="both"/>
        <w:rPr>
          <w:rFonts w:ascii="Times New Roman" w:eastAsia="Calibri" w:hAnsi="Times New Roman" w:cs="Times New Roman"/>
          <w:kern w:val="2"/>
          <w:sz w:val="28"/>
          <w:szCs w:val="28"/>
          <w:lang w:val="kk-KZ"/>
          <w14:ligatures w14:val="standardContextual"/>
        </w:rPr>
      </w:pPr>
      <w:r w:rsidRPr="00BA5B84">
        <w:rPr>
          <w:rFonts w:ascii="Times New Roman" w:eastAsia="Calibri" w:hAnsi="Times New Roman" w:cs="Times New Roman"/>
          <w:b/>
          <w:kern w:val="2"/>
          <w:sz w:val="28"/>
          <w:szCs w:val="28"/>
          <w:lang w:val="kk-KZ"/>
          <w14:ligatures w14:val="standardContextual"/>
        </w:rPr>
        <w:t>Екінші  мәселе</w:t>
      </w:r>
      <w:r>
        <w:rPr>
          <w:rFonts w:ascii="Times New Roman" w:eastAsia="Calibri" w:hAnsi="Times New Roman" w:cs="Times New Roman"/>
          <w:kern w:val="2"/>
          <w:sz w:val="28"/>
          <w:szCs w:val="28"/>
          <w:lang w:val="kk-KZ"/>
          <w14:ligatures w14:val="standardContextual"/>
        </w:rPr>
        <w:t xml:space="preserve">  бойынша  2025 – 2026</w:t>
      </w:r>
      <w:r w:rsidRPr="00BA5B84">
        <w:rPr>
          <w:rFonts w:ascii="Times New Roman" w:eastAsia="Calibri" w:hAnsi="Times New Roman" w:cs="Times New Roman"/>
          <w:kern w:val="2"/>
          <w:sz w:val="28"/>
          <w:szCs w:val="28"/>
          <w:lang w:val="kk-KZ"/>
          <w14:ligatures w14:val="standardContextual"/>
        </w:rPr>
        <w:t xml:space="preserve">  оқу  жылындағы  білім беру  процесін  ұйымдастыру  туралы  әдістемелік – нұсқау  хатпен  таныстырылды. Биылғы  жылдың  негізгі  ерекшелігі  тәрбие  жұмысында  ұлттық  құнды</w:t>
      </w:r>
      <w:r>
        <w:rPr>
          <w:rFonts w:ascii="Times New Roman" w:eastAsia="Calibri" w:hAnsi="Times New Roman" w:cs="Times New Roman"/>
          <w:kern w:val="2"/>
          <w:sz w:val="28"/>
          <w:szCs w:val="28"/>
          <w:lang w:val="kk-KZ"/>
          <w14:ligatures w14:val="standardContextual"/>
        </w:rPr>
        <w:t>лықтарға  ерекше  назар  аудару, «Тәрбие бесігі» жобасын іске асыру, «Жасыл балабақша» жобасын іске асыру, Қауіпсіздік пен отбасы құ</w:t>
      </w:r>
      <w:r w:rsidR="00CE6959">
        <w:rPr>
          <w:rFonts w:ascii="Times New Roman" w:eastAsia="Calibri" w:hAnsi="Times New Roman" w:cs="Times New Roman"/>
          <w:kern w:val="2"/>
          <w:sz w:val="28"/>
          <w:szCs w:val="28"/>
          <w:lang w:val="kk-KZ"/>
          <w14:ligatures w14:val="standardContextual"/>
        </w:rPr>
        <w:t xml:space="preserve">ндылығын басты назарға қою деді. 2025 жылы 26 мамырда шыққан №123 бұйрық негізінде «Адал азамат» біртұтас тәрбие бағдарламасын негізге алынғандығын, биылғы жылы 6-Құндылықтарға құзыреттілік қосылғаны айтылды. </w:t>
      </w:r>
    </w:p>
    <w:p w14:paraId="0B34BCDD" w14:textId="77777777" w:rsidR="00BA5B84" w:rsidRPr="00BA5B84" w:rsidRDefault="00BA5B84" w:rsidP="00BA5B84">
      <w:pPr>
        <w:spacing w:after="0" w:line="0" w:lineRule="atLeast"/>
        <w:ind w:firstLine="708"/>
        <w:contextualSpacing/>
        <w:jc w:val="both"/>
        <w:rPr>
          <w:rFonts w:ascii="Times New Roman" w:eastAsia="Calibri" w:hAnsi="Times New Roman" w:cs="Times New Roman"/>
          <w:kern w:val="2"/>
          <w:sz w:val="28"/>
          <w:szCs w:val="28"/>
          <w:lang w:val="kk-KZ"/>
          <w14:ligatures w14:val="standardContextual"/>
        </w:rPr>
      </w:pPr>
      <w:r w:rsidRPr="00BA5B84">
        <w:rPr>
          <w:rFonts w:ascii="Times New Roman" w:eastAsia="Calibri" w:hAnsi="Times New Roman" w:cs="Times New Roman"/>
          <w:b/>
          <w:kern w:val="2"/>
          <w:sz w:val="28"/>
          <w:szCs w:val="28"/>
          <w:lang w:val="kk-KZ"/>
          <w14:ligatures w14:val="standardContextual"/>
        </w:rPr>
        <w:t>Үшінші  мәселе</w:t>
      </w:r>
      <w:r w:rsidRPr="00BA5B84">
        <w:rPr>
          <w:rFonts w:ascii="Times New Roman" w:eastAsia="Calibri" w:hAnsi="Times New Roman" w:cs="Times New Roman"/>
          <w:kern w:val="2"/>
          <w:sz w:val="28"/>
          <w:szCs w:val="28"/>
          <w:lang w:val="kk-KZ"/>
          <w14:ligatures w14:val="standardContextual"/>
        </w:rPr>
        <w:t xml:space="preserve">  бойынша  топ  тәрбиешілері  сөз  алып, өз  топтары  бойынша  қандай  жұмыс  жасалғандығы  туралы  атап  өтті. </w:t>
      </w:r>
    </w:p>
    <w:p w14:paraId="013E2243" w14:textId="77777777" w:rsidR="00BA5B84" w:rsidRPr="00BA5B84" w:rsidRDefault="00BA5B84" w:rsidP="00BA5B84">
      <w:pPr>
        <w:shd w:val="clear" w:color="auto" w:fill="FFFFFF"/>
        <w:tabs>
          <w:tab w:val="left" w:pos="720"/>
        </w:tabs>
        <w:spacing w:after="0" w:line="0" w:lineRule="atLeast"/>
        <w:contextualSpacing/>
        <w:jc w:val="both"/>
        <w:rPr>
          <w:rFonts w:ascii="Times New Roman" w:eastAsia="Times New Roman" w:hAnsi="Times New Roman" w:cs="Times New Roman"/>
          <w:kern w:val="2"/>
          <w:sz w:val="28"/>
          <w:szCs w:val="28"/>
          <w:lang w:val="kk-KZ"/>
          <w14:ligatures w14:val="standardContextual"/>
        </w:rPr>
      </w:pPr>
      <w:r w:rsidRPr="00BA5B84">
        <w:rPr>
          <w:rFonts w:ascii="Times New Roman" w:eastAsia="Times New Roman" w:hAnsi="Times New Roman" w:cs="Times New Roman"/>
          <w:kern w:val="2"/>
          <w:sz w:val="28"/>
          <w:szCs w:val="28"/>
          <w:lang w:val="kk-KZ"/>
          <w14:ligatures w14:val="standardContextual"/>
        </w:rPr>
        <w:tab/>
        <w:t>Жаз кезінде балалардың ағзасын сауықтыруға, эмоциалық, жеке тұлғалық, танымдық тұрғыда дамытуға септігін тигізетін жағдай жасау. Жазғы кезде балалардың таза ауада болу уақыты ұзарды. Сауықтыру жұмыстарының жүйелі өткізу:</w:t>
      </w:r>
    </w:p>
    <w:p w14:paraId="47B50BC1" w14:textId="77777777" w:rsidR="00BA5B84" w:rsidRPr="00BA5B84" w:rsidRDefault="00BA5B84" w:rsidP="00BA5B84">
      <w:pPr>
        <w:shd w:val="clear" w:color="auto" w:fill="FFFFFF"/>
        <w:spacing w:after="0" w:line="0" w:lineRule="atLeast"/>
        <w:contextualSpacing/>
        <w:jc w:val="both"/>
        <w:rPr>
          <w:rFonts w:ascii="Times New Roman" w:eastAsia="Times New Roman" w:hAnsi="Times New Roman" w:cs="Times New Roman"/>
          <w:kern w:val="2"/>
          <w:sz w:val="28"/>
          <w:szCs w:val="28"/>
          <w:lang w:val="kk-KZ"/>
          <w14:ligatures w14:val="standardContextual"/>
        </w:rPr>
      </w:pPr>
      <w:r w:rsidRPr="00BA5B84">
        <w:rPr>
          <w:rFonts w:ascii="Times New Roman" w:eastAsia="Times New Roman" w:hAnsi="Times New Roman" w:cs="Times New Roman"/>
          <w:kern w:val="2"/>
          <w:sz w:val="28"/>
          <w:szCs w:val="28"/>
          <w:lang w:val="kk-KZ"/>
          <w14:ligatures w14:val="standardContextual"/>
        </w:rPr>
        <w:t>-әрбір бүлдіршіннің қабілеттерін ашуға қажетті жағдай жасау;-бала өмірін қызықты және мазмұнды ету;</w:t>
      </w:r>
    </w:p>
    <w:p w14:paraId="0790B36D" w14:textId="77777777" w:rsidR="00BA5B84" w:rsidRPr="00BA5B84" w:rsidRDefault="00BA5B84" w:rsidP="00BA5B84">
      <w:pPr>
        <w:shd w:val="clear" w:color="auto" w:fill="FFFFFF"/>
        <w:spacing w:after="0" w:line="0" w:lineRule="atLeast"/>
        <w:contextualSpacing/>
        <w:jc w:val="both"/>
        <w:rPr>
          <w:rFonts w:ascii="Times New Roman" w:eastAsia="Times New Roman" w:hAnsi="Times New Roman" w:cs="Times New Roman"/>
          <w:kern w:val="2"/>
          <w:sz w:val="28"/>
          <w:szCs w:val="28"/>
          <w:lang w:val="kk-KZ"/>
          <w14:ligatures w14:val="standardContextual"/>
        </w:rPr>
      </w:pPr>
      <w:r w:rsidRPr="00BA5B84">
        <w:rPr>
          <w:rFonts w:ascii="Times New Roman" w:eastAsia="Times New Roman" w:hAnsi="Times New Roman" w:cs="Times New Roman"/>
          <w:kern w:val="2"/>
          <w:sz w:val="28"/>
          <w:szCs w:val="28"/>
          <w:lang w:val="kk-KZ"/>
          <w14:ligatures w14:val="standardContextual"/>
        </w:rPr>
        <w:t>-құрдастармен және ересектермен қарым –қатынаста жұмыс жасауға үйрету;</w:t>
      </w:r>
    </w:p>
    <w:p w14:paraId="5540000A" w14:textId="77777777" w:rsidR="00BA5B84" w:rsidRPr="00BA5B84" w:rsidRDefault="00BA5B84" w:rsidP="00BA5B84">
      <w:pPr>
        <w:shd w:val="clear" w:color="auto" w:fill="FFFFFF"/>
        <w:spacing w:after="0" w:line="0" w:lineRule="atLeast"/>
        <w:contextualSpacing/>
        <w:jc w:val="both"/>
        <w:rPr>
          <w:rFonts w:ascii="Times New Roman" w:eastAsia="Times New Roman" w:hAnsi="Times New Roman" w:cs="Times New Roman"/>
          <w:kern w:val="2"/>
          <w:sz w:val="28"/>
          <w:szCs w:val="28"/>
          <w:lang w:val="kk-KZ"/>
          <w14:ligatures w14:val="standardContextual"/>
        </w:rPr>
      </w:pPr>
      <w:r w:rsidRPr="00BA5B84">
        <w:rPr>
          <w:rFonts w:ascii="Times New Roman" w:eastAsia="Times New Roman" w:hAnsi="Times New Roman" w:cs="Times New Roman"/>
          <w:kern w:val="2"/>
          <w:sz w:val="28"/>
          <w:szCs w:val="28"/>
          <w:lang w:val="kk-KZ"/>
          <w14:ligatures w14:val="standardContextual"/>
        </w:rPr>
        <w:t>-дене және психикалық денсаулығығын нығайту,</w:t>
      </w:r>
    </w:p>
    <w:p w14:paraId="134E5641" w14:textId="77777777" w:rsidR="00BA5B84" w:rsidRPr="00BA5B84" w:rsidRDefault="00BA5B84" w:rsidP="00BA5B84">
      <w:pPr>
        <w:shd w:val="clear" w:color="auto" w:fill="FFFFFF"/>
        <w:spacing w:after="0" w:line="0" w:lineRule="atLeast"/>
        <w:contextualSpacing/>
        <w:jc w:val="both"/>
        <w:rPr>
          <w:rFonts w:ascii="Times New Roman" w:eastAsia="Times New Roman" w:hAnsi="Times New Roman" w:cs="Times New Roman"/>
          <w:kern w:val="2"/>
          <w:sz w:val="28"/>
          <w:szCs w:val="28"/>
          <w:lang w:val="kk-KZ"/>
          <w14:ligatures w14:val="standardContextual"/>
        </w:rPr>
      </w:pPr>
      <w:r w:rsidRPr="00BA5B84">
        <w:rPr>
          <w:rFonts w:ascii="Times New Roman" w:eastAsia="Times New Roman" w:hAnsi="Times New Roman" w:cs="Times New Roman"/>
          <w:kern w:val="2"/>
          <w:sz w:val="28"/>
          <w:szCs w:val="28"/>
          <w:lang w:val="kk-KZ"/>
          <w14:ligatures w14:val="standardContextual"/>
        </w:rPr>
        <w:t>- қажетті іс - әрекетті белсене және өз бетінше орындауға;</w:t>
      </w:r>
    </w:p>
    <w:p w14:paraId="3F4FAE31" w14:textId="77777777" w:rsidR="00BA5B84" w:rsidRPr="00BA5B84" w:rsidRDefault="00BA5B84" w:rsidP="00BA5B84">
      <w:pPr>
        <w:shd w:val="clear" w:color="auto" w:fill="FFFFFF"/>
        <w:spacing w:after="0" w:line="0" w:lineRule="atLeast"/>
        <w:contextualSpacing/>
        <w:jc w:val="both"/>
        <w:rPr>
          <w:rFonts w:ascii="Times New Roman" w:eastAsia="Times New Roman" w:hAnsi="Times New Roman" w:cs="Times New Roman"/>
          <w:kern w:val="2"/>
          <w:sz w:val="28"/>
          <w:szCs w:val="28"/>
          <w:lang w:val="kk-KZ"/>
          <w14:ligatures w14:val="standardContextual"/>
        </w:rPr>
      </w:pPr>
      <w:r w:rsidRPr="00BA5B84">
        <w:rPr>
          <w:rFonts w:ascii="Times New Roman" w:eastAsia="Times New Roman" w:hAnsi="Times New Roman" w:cs="Times New Roman"/>
          <w:kern w:val="2"/>
          <w:sz w:val="28"/>
          <w:szCs w:val="28"/>
          <w:lang w:val="kk-KZ"/>
          <w14:ligatures w14:val="standardContextual"/>
        </w:rPr>
        <w:t>- спорттың әртүрлі түрлерімен айналыса білуге мүмкіндік береді.</w:t>
      </w:r>
    </w:p>
    <w:p w14:paraId="6EDA5894" w14:textId="77777777" w:rsidR="00BA5B84" w:rsidRPr="00BA5B84" w:rsidRDefault="00BA5B84" w:rsidP="00BA5B84">
      <w:pPr>
        <w:spacing w:after="0" w:line="0" w:lineRule="atLeast"/>
        <w:ind w:firstLine="708"/>
        <w:contextualSpacing/>
        <w:jc w:val="both"/>
        <w:rPr>
          <w:rFonts w:ascii="Times New Roman" w:eastAsia="Calibri" w:hAnsi="Times New Roman" w:cs="Times New Roman"/>
          <w:color w:val="000000"/>
          <w:kern w:val="2"/>
          <w:sz w:val="28"/>
          <w:szCs w:val="28"/>
          <w:lang w:val="kk-KZ"/>
          <w14:ligatures w14:val="standardContextual"/>
        </w:rPr>
      </w:pPr>
      <w:r w:rsidRPr="00BA5B84">
        <w:rPr>
          <w:rFonts w:ascii="Times New Roman" w:eastAsia="Calibri" w:hAnsi="Times New Roman" w:cs="Times New Roman"/>
          <w:color w:val="000000"/>
          <w:kern w:val="2"/>
          <w:sz w:val="28"/>
          <w:szCs w:val="28"/>
          <w:lang w:val="kk-KZ"/>
          <w14:ligatures w14:val="standardContextual"/>
        </w:rPr>
        <w:t>Жазғы сауықтыру жұмыстары жылдық жоспарға сәйкес ұйымдастырылды және тәрбиеленушілердің өмірін және денсаулығын қорғау, денсаулықты сақтау тәртібін ұйымдастыру, балалардың танымдық қызығушылығын дамытуға бағытталды.</w:t>
      </w:r>
    </w:p>
    <w:p w14:paraId="49850A3F" w14:textId="77777777" w:rsidR="00BA5B84" w:rsidRPr="00BA5B84" w:rsidRDefault="00BA5B84" w:rsidP="00BA5B84">
      <w:pPr>
        <w:spacing w:after="0" w:line="0" w:lineRule="atLeast"/>
        <w:ind w:firstLine="708"/>
        <w:contextualSpacing/>
        <w:jc w:val="both"/>
        <w:rPr>
          <w:rFonts w:ascii="Times New Roman" w:eastAsia="Calibri" w:hAnsi="Times New Roman" w:cs="Times New Roman"/>
          <w:color w:val="000000"/>
          <w:kern w:val="2"/>
          <w:sz w:val="28"/>
          <w:szCs w:val="28"/>
          <w:lang w:val="kk-KZ"/>
          <w14:ligatures w14:val="standardContextual"/>
        </w:rPr>
      </w:pPr>
      <w:r w:rsidRPr="00BA5B84">
        <w:rPr>
          <w:rFonts w:ascii="Times New Roman" w:eastAsia="Calibri" w:hAnsi="Times New Roman" w:cs="Times New Roman"/>
          <w:color w:val="000000"/>
          <w:kern w:val="2"/>
          <w:sz w:val="28"/>
          <w:szCs w:val="28"/>
          <w:lang w:val="kk-KZ"/>
          <w14:ligatures w14:val="standardContextual"/>
        </w:rPr>
        <w:t>Жазғы сауықтыру жұмыстарының негізгі мақсаты:</w:t>
      </w:r>
    </w:p>
    <w:p w14:paraId="0FE6DCB2" w14:textId="77777777" w:rsidR="00BA5B84" w:rsidRPr="00BA5B84" w:rsidRDefault="00BA5B84" w:rsidP="00BA5B84">
      <w:pPr>
        <w:spacing w:after="0" w:line="0" w:lineRule="atLeast"/>
        <w:contextualSpacing/>
        <w:jc w:val="both"/>
        <w:rPr>
          <w:rFonts w:ascii="Times New Roman" w:eastAsia="Calibri" w:hAnsi="Times New Roman" w:cs="Times New Roman"/>
          <w:color w:val="000000"/>
          <w:kern w:val="2"/>
          <w:sz w:val="28"/>
          <w:szCs w:val="28"/>
          <w:lang w:val="kk-KZ"/>
          <w14:ligatures w14:val="standardContextual"/>
        </w:rPr>
      </w:pPr>
      <w:r w:rsidRPr="00BA5B84">
        <w:rPr>
          <w:rFonts w:ascii="Times New Roman" w:eastAsia="Calibri" w:hAnsi="Times New Roman" w:cs="Times New Roman"/>
          <w:color w:val="000000"/>
          <w:kern w:val="2"/>
          <w:sz w:val="28"/>
          <w:szCs w:val="28"/>
          <w:lang w:val="kk-KZ"/>
          <w14:ligatures w14:val="standardContextual"/>
        </w:rPr>
        <w:lastRenderedPageBreak/>
        <w:t>- балабақшада балалармен жазғы сауықтыру жұмыстарын ұйымдастыруға ең тиімді жағдайлар жасау және балалардың жазғы мезгілде танымдық қызығушылығын дамыту;</w:t>
      </w:r>
    </w:p>
    <w:p w14:paraId="26AD48EB" w14:textId="77777777" w:rsidR="00BA5B84" w:rsidRPr="00BA5B84" w:rsidRDefault="00BA5B84" w:rsidP="00BA5B84">
      <w:pPr>
        <w:spacing w:after="0" w:line="0" w:lineRule="atLeast"/>
        <w:contextualSpacing/>
        <w:jc w:val="both"/>
        <w:rPr>
          <w:rFonts w:ascii="Times New Roman" w:eastAsia="Calibri" w:hAnsi="Times New Roman" w:cs="Times New Roman"/>
          <w:color w:val="000000"/>
          <w:kern w:val="2"/>
          <w:sz w:val="28"/>
          <w:szCs w:val="28"/>
          <w:lang w:val="kk-KZ"/>
          <w14:ligatures w14:val="standardContextual"/>
        </w:rPr>
      </w:pPr>
      <w:r w:rsidRPr="00BA5B84">
        <w:rPr>
          <w:rFonts w:ascii="Times New Roman" w:eastAsia="Calibri" w:hAnsi="Times New Roman" w:cs="Times New Roman"/>
          <w:color w:val="000000"/>
          <w:kern w:val="2"/>
          <w:sz w:val="28"/>
          <w:szCs w:val="28"/>
          <w:lang w:val="kk-KZ"/>
          <w14:ligatures w14:val="standardContextual"/>
        </w:rPr>
        <w:t>- балалардың спорттық іскерліктерін дамыту және балалардың қимыл-қозғалыс белсенділігін арттыру бойынша жұмыстарды жалғастыру; балалардың көтеріңкі көңіл-күйін туғызу.</w:t>
      </w:r>
    </w:p>
    <w:p w14:paraId="60D3384F" w14:textId="77777777" w:rsidR="00BA5B84" w:rsidRPr="00BA5B84" w:rsidRDefault="00BA5B84" w:rsidP="00BA5B84">
      <w:pPr>
        <w:spacing w:after="0" w:line="0" w:lineRule="atLeast"/>
        <w:ind w:firstLine="708"/>
        <w:contextualSpacing/>
        <w:jc w:val="both"/>
        <w:rPr>
          <w:rFonts w:ascii="Times New Roman" w:eastAsia="Calibri" w:hAnsi="Times New Roman" w:cs="Times New Roman"/>
          <w:color w:val="000000"/>
          <w:kern w:val="2"/>
          <w:sz w:val="28"/>
          <w:szCs w:val="28"/>
          <w:lang w:val="kk-KZ"/>
          <w14:ligatures w14:val="standardContextual"/>
        </w:rPr>
      </w:pPr>
      <w:r w:rsidRPr="00BA5B84">
        <w:rPr>
          <w:rFonts w:ascii="Times New Roman" w:eastAsia="Calibri" w:hAnsi="Times New Roman" w:cs="Times New Roman"/>
          <w:color w:val="000000"/>
          <w:kern w:val="2"/>
          <w:sz w:val="28"/>
          <w:szCs w:val="28"/>
          <w:lang w:val="kk-KZ"/>
          <w14:ligatures w14:val="standardContextual"/>
        </w:rPr>
        <w:t>Тәрбиеленушілердің таза ауада көбірек болуына, қимылды ойындар арқылы қимыл-қозғалыс белсенділігін арттыруға, спорттық ойындарға, ойын-сауықтарға үлкен мән  берілді.</w:t>
      </w:r>
    </w:p>
    <w:p w14:paraId="22241FD8" w14:textId="77777777" w:rsidR="00BA5B84" w:rsidRPr="00BA5B84" w:rsidRDefault="00BA5B84" w:rsidP="00BA5B84">
      <w:pPr>
        <w:spacing w:after="0" w:line="0" w:lineRule="atLeast"/>
        <w:ind w:firstLine="708"/>
        <w:contextualSpacing/>
        <w:jc w:val="both"/>
        <w:rPr>
          <w:rFonts w:ascii="Times New Roman" w:eastAsia="Calibri" w:hAnsi="Times New Roman" w:cs="Times New Roman"/>
          <w:color w:val="000000"/>
          <w:kern w:val="2"/>
          <w:sz w:val="28"/>
          <w:szCs w:val="28"/>
          <w:lang w:val="kk-KZ"/>
          <w14:ligatures w14:val="standardContextual"/>
        </w:rPr>
      </w:pPr>
      <w:r w:rsidRPr="00BA5B84">
        <w:rPr>
          <w:rFonts w:ascii="Times New Roman" w:eastAsia="Calibri" w:hAnsi="Times New Roman" w:cs="Times New Roman"/>
          <w:color w:val="000000"/>
          <w:kern w:val="2"/>
          <w:sz w:val="28"/>
          <w:szCs w:val="28"/>
          <w:lang w:val="kk-KZ"/>
          <w14:ligatures w14:val="standardContextual"/>
        </w:rPr>
        <w:t xml:space="preserve">Жазғы мезгілде балалардың денсаулығын нығайтуға ерекше көңіл бөлінді. </w:t>
      </w:r>
    </w:p>
    <w:p w14:paraId="5EE65F95" w14:textId="77777777" w:rsidR="00BA5B84" w:rsidRPr="00BA5B84" w:rsidRDefault="00BA5B84" w:rsidP="00BA5B84">
      <w:pPr>
        <w:spacing w:after="0" w:line="0" w:lineRule="atLeast"/>
        <w:ind w:firstLine="708"/>
        <w:contextualSpacing/>
        <w:jc w:val="both"/>
        <w:rPr>
          <w:rFonts w:ascii="Times New Roman" w:eastAsia="Calibri" w:hAnsi="Times New Roman" w:cs="Times New Roman"/>
          <w:color w:val="000000"/>
          <w:kern w:val="2"/>
          <w:sz w:val="28"/>
          <w:szCs w:val="28"/>
          <w:lang w:val="kk-KZ"/>
          <w14:ligatures w14:val="standardContextual"/>
        </w:rPr>
      </w:pPr>
      <w:r w:rsidRPr="00BA5B84">
        <w:rPr>
          <w:rFonts w:ascii="Times New Roman" w:eastAsia="Calibri" w:hAnsi="Times New Roman" w:cs="Times New Roman"/>
          <w:color w:val="000000"/>
          <w:kern w:val="2"/>
          <w:sz w:val="28"/>
          <w:szCs w:val="28"/>
          <w:lang w:val="kk-KZ"/>
          <w14:ligatures w14:val="standardContextual"/>
        </w:rPr>
        <w:t>Жаз айларына арналған іс-шаралар жоспары жасалынды. Тәрбиешілермен бірге балалардың қорғау күніне "Бақытты балалық шақ", "Алақай жаз келді", "Көңілді старт", спорттық ойын-сауық, "Менің туған өлкем" тас жолда сурет салу көрмесі, "Менің сүйікті ертегім", "Ертегіде қонақта" , "Ертегілер еліне саяхат" қуыршақ театры, "Қауіпсіздік ережесін сақтаймыз",  "Ережені білейік, аман-есен жүрейік!" танымдық ойын сауық", "Астана-арман қала" , "Су атасы Сүлеймен күні", "Менің сүйікті балабақшам," шаралары  өткізіліп, балалар үшін қызыты мереке болды, қимылды ойындар мен спорттық жарыстар барысында ойынға қатысушылар өз ептіліктерін және мықтыларын көрсетіліп балалар осы шараларға белсене қатысты.</w:t>
      </w:r>
    </w:p>
    <w:p w14:paraId="46EDC739" w14:textId="77777777" w:rsidR="00BA5B84" w:rsidRPr="00BA5B84" w:rsidRDefault="00BA5B84" w:rsidP="00BA5B84">
      <w:pPr>
        <w:spacing w:after="0" w:line="0" w:lineRule="atLeast"/>
        <w:ind w:firstLine="708"/>
        <w:contextualSpacing/>
        <w:jc w:val="both"/>
        <w:rPr>
          <w:rFonts w:ascii="Times New Roman" w:eastAsia="Calibri" w:hAnsi="Times New Roman" w:cs="Times New Roman"/>
          <w:color w:val="000000"/>
          <w:kern w:val="2"/>
          <w:sz w:val="28"/>
          <w:szCs w:val="28"/>
          <w:lang w:val="kk-KZ"/>
          <w14:ligatures w14:val="standardContextual"/>
        </w:rPr>
      </w:pPr>
      <w:r w:rsidRPr="00BA5B84">
        <w:rPr>
          <w:rFonts w:ascii="Times New Roman" w:eastAsia="Calibri" w:hAnsi="Times New Roman" w:cs="Times New Roman"/>
          <w:color w:val="000000"/>
          <w:kern w:val="2"/>
          <w:sz w:val="28"/>
          <w:szCs w:val="28"/>
          <w:lang w:val="kk-KZ"/>
          <w14:ligatures w14:val="standardContextual"/>
        </w:rPr>
        <w:t xml:space="preserve">Жаз мезгілде сауықтыру және шынықтыру шараларын өткізуге мүмкіндік көп. Тәрбиешілер жазғы сауықтыру және шынықтыру жұмыстарында ауызды шаю, қолды жуу, ауа және күн ванналарын қабылдау , саяжайда жалаң аяқ жүру сияқты шынықтыру шаралары күнделікті жүргізілді. </w:t>
      </w:r>
    </w:p>
    <w:p w14:paraId="2B00A55B" w14:textId="77777777" w:rsidR="00BA5B84" w:rsidRPr="00BA5B84" w:rsidRDefault="00BA5B84" w:rsidP="00BA5B84">
      <w:pPr>
        <w:spacing w:after="0" w:line="0" w:lineRule="atLeast"/>
        <w:ind w:firstLine="708"/>
        <w:contextualSpacing/>
        <w:jc w:val="both"/>
        <w:rPr>
          <w:rFonts w:ascii="Times New Roman" w:eastAsia="Calibri" w:hAnsi="Times New Roman" w:cs="Times New Roman"/>
          <w:color w:val="000000"/>
          <w:kern w:val="2"/>
          <w:sz w:val="28"/>
          <w:szCs w:val="28"/>
          <w:lang w:val="kk-KZ"/>
          <w14:ligatures w14:val="standardContextual"/>
        </w:rPr>
      </w:pPr>
      <w:r w:rsidRPr="00BA5B84">
        <w:rPr>
          <w:rFonts w:ascii="Times New Roman" w:eastAsia="Calibri" w:hAnsi="Times New Roman" w:cs="Times New Roman"/>
          <w:color w:val="000000"/>
          <w:kern w:val="2"/>
          <w:sz w:val="28"/>
          <w:szCs w:val="28"/>
          <w:lang w:val="kk-KZ"/>
          <w14:ligatures w14:val="standardContextual"/>
        </w:rPr>
        <w:t xml:space="preserve">Қимылды ойындар қолданып балалардың белсенді ойын ойнады. Күн ыссы уақытта балалар ағаштардың көлеңкесіндегі жолдармен жүгіріп шынықтыру және тыныстау гимнастикасының кешенін орындады. </w:t>
      </w:r>
      <w:r w:rsidRPr="00BA5B84">
        <w:rPr>
          <w:rFonts w:ascii="Times New Roman" w:eastAsia="Calibri" w:hAnsi="Times New Roman" w:cs="Times New Roman"/>
          <w:kern w:val="2"/>
          <w:sz w:val="28"/>
          <w:szCs w:val="28"/>
          <w:lang w:val="kk-KZ"/>
          <w14:ligatures w14:val="standardContextual"/>
        </w:rPr>
        <w:t xml:space="preserve">«Денсаулық» білім </w:t>
      </w:r>
      <w:r>
        <w:rPr>
          <w:rFonts w:ascii="Times New Roman" w:eastAsia="Calibri" w:hAnsi="Times New Roman" w:cs="Times New Roman"/>
          <w:kern w:val="2"/>
          <w:sz w:val="28"/>
          <w:szCs w:val="28"/>
          <w:lang w:val="kk-KZ"/>
          <w14:ligatures w14:val="standardContextual"/>
        </w:rPr>
        <w:t xml:space="preserve">бойынша </w:t>
      </w:r>
      <w:r w:rsidRPr="00BA5B84">
        <w:rPr>
          <w:rFonts w:ascii="Times New Roman" w:eastAsia="Calibri" w:hAnsi="Times New Roman" w:cs="Times New Roman"/>
          <w:kern w:val="2"/>
          <w:sz w:val="28"/>
          <w:szCs w:val="28"/>
          <w:lang w:val="kk-KZ"/>
          <w14:ligatures w14:val="standardContextual"/>
        </w:rPr>
        <w:t>дене шынықтыру,қауіпсіз мінез-құлық негіздері, бөлімдерінен тұрады. Осыған орай жылдық жоспарға балалардың салауатты өмір салтын сақтау және әр баланың ерекшелігіне қарай дене дамуын қалыптастыруға сауықтыру шаралары қаралған,олар: таза ауада дене шынықтыру,ертеңгілік жаттығулар,спорттық ойын-сауықтар, серуен, серуендегі қимылды ойындар, сергіту сәттері, ұйқыдан кейінгі гимнастика, массаж, жалаң аяқ жүру, су процедуралары. Сондықтан ойын кезінде баланың денесін дұрыс ұстауын, аяғын түзу басуын қадағалаған дұрыс. Қысқы ойындарда бала шанамен ойнағанды, қар ұстап ойнағанды жақсы көреді. Жаз, күз мезгілінде саябаққа барғанды ұнатады: жапырақ жинау, маусымдық киіммен, мысалы, аяғында ботинка, үстінде күртемен жүгіру қимылды қиындатары белгілі, бірақ ойын баласы оны жеңуге ұмтылады. Бала бойында осылай қимыл қозғалыста төзімділік, ептілік, ширақ қимыл дамиды. Бұлардың барлығы да денені шынықтыруға жатады. Ауа райы қандай болса да таза ауда болу пайдалы.</w:t>
      </w:r>
    </w:p>
    <w:p w14:paraId="52D4711E" w14:textId="77777777" w:rsidR="00BA5B84" w:rsidRPr="00BA5B84" w:rsidRDefault="00BA5B84" w:rsidP="00BA5B84">
      <w:pPr>
        <w:spacing w:after="0" w:line="0" w:lineRule="atLeast"/>
        <w:ind w:firstLine="708"/>
        <w:contextualSpacing/>
        <w:jc w:val="both"/>
        <w:rPr>
          <w:rFonts w:ascii="Times New Roman" w:eastAsia="Calibri" w:hAnsi="Times New Roman" w:cs="Times New Roman"/>
          <w:color w:val="000000"/>
          <w:kern w:val="2"/>
          <w:sz w:val="28"/>
          <w:szCs w:val="28"/>
          <w:lang w:val="kk-KZ"/>
          <w14:ligatures w14:val="standardContextual"/>
        </w:rPr>
      </w:pPr>
      <w:r w:rsidRPr="00BA5B84">
        <w:rPr>
          <w:rFonts w:ascii="Times New Roman" w:eastAsia="Calibri" w:hAnsi="Times New Roman" w:cs="Times New Roman"/>
          <w:color w:val="000000"/>
          <w:kern w:val="2"/>
          <w:sz w:val="28"/>
          <w:szCs w:val="28"/>
          <w:lang w:val="kk-KZ"/>
          <w14:ligatures w14:val="standardContextual"/>
        </w:rPr>
        <w:t xml:space="preserve">Жаз мезгілде ата-аналармен жұмыс жалғастырылды. Ата-аналарға ақыл-кеңестер берілді, әңгімелер жүргізілді. ата-аналар бұрышындағы жазғы </w:t>
      </w:r>
      <w:r w:rsidRPr="00BA5B84">
        <w:rPr>
          <w:rFonts w:ascii="Times New Roman" w:eastAsia="Calibri" w:hAnsi="Times New Roman" w:cs="Times New Roman"/>
          <w:color w:val="000000"/>
          <w:kern w:val="2"/>
          <w:sz w:val="28"/>
          <w:szCs w:val="28"/>
          <w:lang w:val="kk-KZ"/>
          <w14:ligatures w14:val="standardContextual"/>
        </w:rPr>
        <w:lastRenderedPageBreak/>
        <w:t>мезгілде балалардың денсаулығын қорғау және нығайту, ағзаны шынықтыру, тыныс алу гимнастикасы және жазғы демалысты ұйымдастыру туралы ақпараттар мезгілімен ауыстырылды.</w:t>
      </w:r>
    </w:p>
    <w:p w14:paraId="3B047CAB" w14:textId="77777777" w:rsidR="00BA5B84" w:rsidRPr="00BA5B84" w:rsidRDefault="00BA5B84" w:rsidP="00BA5B84">
      <w:pPr>
        <w:spacing w:after="0" w:line="0" w:lineRule="atLeast"/>
        <w:ind w:firstLine="708"/>
        <w:contextualSpacing/>
        <w:jc w:val="both"/>
        <w:rPr>
          <w:rFonts w:ascii="Times New Roman" w:eastAsia="Calibri" w:hAnsi="Times New Roman" w:cs="Times New Roman"/>
          <w:color w:val="000000"/>
          <w:kern w:val="2"/>
          <w:sz w:val="28"/>
          <w:szCs w:val="28"/>
          <w:lang w:val="kk-KZ"/>
          <w14:ligatures w14:val="standardContextual"/>
        </w:rPr>
      </w:pPr>
      <w:r w:rsidRPr="00BA5B84">
        <w:rPr>
          <w:rFonts w:ascii="Times New Roman" w:eastAsia="Calibri" w:hAnsi="Times New Roman" w:cs="Times New Roman"/>
          <w:kern w:val="2"/>
          <w:sz w:val="28"/>
          <w:szCs w:val="28"/>
          <w:lang w:val="kk-KZ"/>
          <w14:ligatures w14:val="standardContextual"/>
        </w:rPr>
        <w:t>Сонымен қатар балабақшада балалардың тамақтануы да қадағалауда болады. Ас мәзірінің құнарлылығы,сапасы мен әртүрлілігі басты назарда ұсталады. Жыл мезгіліне қарай берілетін ас мәзірі өзгертіліп бекітіледі. Дұрыс отыру,тағамдарды ретімен жеу, үстел үстінде өзін дұрыс ұстай білуді үйренеді. Мәдени-гигиеналық дағдылары қалыптасады</w:t>
      </w:r>
    </w:p>
    <w:p w14:paraId="362F6DC2" w14:textId="6FCB9ACD" w:rsidR="00BA5B84" w:rsidRPr="00BA5B84" w:rsidRDefault="00BA5B84" w:rsidP="00BA5B84">
      <w:pPr>
        <w:tabs>
          <w:tab w:val="left" w:pos="0"/>
        </w:tabs>
        <w:spacing w:after="0" w:line="0" w:lineRule="atLeast"/>
        <w:contextualSpacing/>
        <w:rPr>
          <w:rFonts w:ascii="Times New Roman" w:eastAsia="Calibri" w:hAnsi="Times New Roman" w:cs="Times New Roman"/>
          <w:kern w:val="2"/>
          <w:sz w:val="28"/>
          <w:szCs w:val="28"/>
          <w:lang w:val="kk-KZ"/>
          <w14:ligatures w14:val="standardContextual"/>
        </w:rPr>
      </w:pPr>
      <w:r w:rsidRPr="00BA5B84">
        <w:rPr>
          <w:rFonts w:ascii="Times New Roman" w:eastAsia="Calibri" w:hAnsi="Times New Roman" w:cs="Times New Roman"/>
          <w:kern w:val="2"/>
          <w:sz w:val="28"/>
          <w:szCs w:val="28"/>
          <w:lang w:val="kk-KZ"/>
          <w14:ligatures w14:val="standardContextual"/>
        </w:rPr>
        <w:tab/>
      </w:r>
      <w:r w:rsidRPr="00BA5B84">
        <w:rPr>
          <w:rFonts w:ascii="Times New Roman" w:eastAsia="Calibri" w:hAnsi="Times New Roman" w:cs="Times New Roman"/>
          <w:b/>
          <w:kern w:val="2"/>
          <w:sz w:val="28"/>
          <w:szCs w:val="28"/>
          <w:lang w:val="kk-KZ"/>
          <w14:ligatures w14:val="standardContextual"/>
        </w:rPr>
        <w:t>Төртінші  мәселе</w:t>
      </w:r>
      <w:r w:rsidRPr="00BA5B84">
        <w:rPr>
          <w:rFonts w:ascii="Times New Roman" w:eastAsia="Calibri" w:hAnsi="Times New Roman" w:cs="Times New Roman"/>
          <w:kern w:val="2"/>
          <w:sz w:val="28"/>
          <w:szCs w:val="28"/>
          <w:lang w:val="kk-KZ"/>
          <w14:ligatures w14:val="standardContextual"/>
        </w:rPr>
        <w:t xml:space="preserve">  бойынша  балабақша </w:t>
      </w:r>
      <w:r w:rsidR="005428D2">
        <w:rPr>
          <w:rFonts w:ascii="Times New Roman" w:eastAsia="Calibri" w:hAnsi="Times New Roman" w:cs="Times New Roman"/>
          <w:kern w:val="2"/>
          <w:sz w:val="28"/>
          <w:szCs w:val="28"/>
          <w:lang w:val="kk-KZ"/>
          <w14:ligatures w14:val="standardContextual"/>
        </w:rPr>
        <w:t>әдіскері:</w:t>
      </w:r>
      <w:r w:rsidRPr="00BA5B84">
        <w:rPr>
          <w:rFonts w:ascii="Times New Roman" w:eastAsia="Calibri" w:hAnsi="Times New Roman" w:cs="Times New Roman"/>
          <w:kern w:val="2"/>
          <w:sz w:val="28"/>
          <w:szCs w:val="28"/>
          <w:lang w:val="kk-KZ"/>
          <w14:ligatures w14:val="standardContextual"/>
        </w:rPr>
        <w:t xml:space="preserve">  </w:t>
      </w:r>
      <w:r w:rsidR="00FC64E5">
        <w:rPr>
          <w:rFonts w:ascii="Times New Roman" w:eastAsia="Calibri" w:hAnsi="Times New Roman" w:cs="Times New Roman"/>
          <w:kern w:val="2"/>
          <w:sz w:val="28"/>
          <w:szCs w:val="28"/>
          <w:lang w:val="kk-KZ"/>
          <w14:ligatures w14:val="standardContextual"/>
        </w:rPr>
        <w:t>Мырзалина М.К.</w:t>
      </w:r>
      <w:r w:rsidRPr="00BA5B84">
        <w:rPr>
          <w:rFonts w:ascii="Times New Roman" w:eastAsia="Calibri" w:hAnsi="Times New Roman" w:cs="Times New Roman"/>
          <w:kern w:val="2"/>
          <w:sz w:val="28"/>
          <w:szCs w:val="28"/>
          <w:lang w:val="kk-KZ"/>
          <w14:ligatures w14:val="standardContextual"/>
        </w:rPr>
        <w:t xml:space="preserve">   барлық  топтар  бойынша  перспективалық  жоспарлар  тексерілгендігін, олардың  талапқа   сай  жазылғандығын  атап  өтіп, бекітілетіндігін  айтты. </w:t>
      </w:r>
    </w:p>
    <w:p w14:paraId="549289CF" w14:textId="77777777" w:rsidR="00BA5B84" w:rsidRPr="00BA5B84" w:rsidRDefault="00BA5B84" w:rsidP="00BA5B84">
      <w:pPr>
        <w:tabs>
          <w:tab w:val="left" w:pos="0"/>
        </w:tabs>
        <w:spacing w:after="0" w:line="0" w:lineRule="atLeast"/>
        <w:contextualSpacing/>
        <w:rPr>
          <w:rFonts w:ascii="Times New Roman" w:eastAsia="Calibri" w:hAnsi="Times New Roman" w:cs="Times New Roman"/>
          <w:kern w:val="2"/>
          <w:sz w:val="28"/>
          <w:szCs w:val="28"/>
          <w:lang w:val="kk-KZ"/>
          <w14:ligatures w14:val="standardContextual"/>
        </w:rPr>
      </w:pPr>
      <w:r w:rsidRPr="00BA5B84">
        <w:rPr>
          <w:rFonts w:ascii="Times New Roman" w:eastAsia="Calibri" w:hAnsi="Times New Roman" w:cs="Times New Roman"/>
          <w:kern w:val="2"/>
          <w:sz w:val="28"/>
          <w:szCs w:val="28"/>
          <w:lang w:val="kk-KZ"/>
          <w14:ligatures w14:val="standardContextual"/>
        </w:rPr>
        <w:tab/>
        <w:t xml:space="preserve"> </w:t>
      </w:r>
    </w:p>
    <w:p w14:paraId="14BDBE57" w14:textId="77777777" w:rsidR="00BA5B84" w:rsidRPr="00BA5B84" w:rsidRDefault="00BA5B84" w:rsidP="00BA5B84">
      <w:pPr>
        <w:tabs>
          <w:tab w:val="left" w:pos="0"/>
        </w:tabs>
        <w:spacing w:after="0" w:line="0" w:lineRule="atLeast"/>
        <w:contextualSpacing/>
        <w:rPr>
          <w:rFonts w:ascii="Times New Roman" w:eastAsia="Calibri" w:hAnsi="Times New Roman" w:cs="Times New Roman"/>
          <w:kern w:val="2"/>
          <w:sz w:val="28"/>
          <w:szCs w:val="28"/>
          <w:lang w:val="kk-KZ"/>
          <w14:ligatures w14:val="standardContextual"/>
        </w:rPr>
      </w:pPr>
    </w:p>
    <w:p w14:paraId="4E3BD7E9" w14:textId="77777777" w:rsidR="00BA5B84" w:rsidRPr="00BA5B84" w:rsidRDefault="00BA5B84" w:rsidP="00BA5B84">
      <w:pPr>
        <w:spacing w:after="0" w:line="0" w:lineRule="atLeast"/>
        <w:ind w:left="720"/>
        <w:contextualSpacing/>
        <w:jc w:val="center"/>
        <w:rPr>
          <w:rFonts w:ascii="Times New Roman" w:eastAsia="Calibri" w:hAnsi="Times New Roman" w:cs="Times New Roman"/>
          <w:b/>
          <w:kern w:val="2"/>
          <w:sz w:val="28"/>
          <w:szCs w:val="28"/>
          <w:lang w:val="en-US"/>
          <w14:ligatures w14:val="standardContextual"/>
        </w:rPr>
      </w:pPr>
      <w:r>
        <w:rPr>
          <w:rFonts w:ascii="Times New Roman" w:eastAsia="Calibri" w:hAnsi="Times New Roman" w:cs="Times New Roman"/>
          <w:b/>
          <w:kern w:val="2"/>
          <w:sz w:val="28"/>
          <w:szCs w:val="28"/>
          <w:lang w:val="kk-KZ"/>
          <w14:ligatures w14:val="standardContextual"/>
        </w:rPr>
        <w:t>Шешім</w:t>
      </w:r>
      <w:r w:rsidRPr="00BA5B84">
        <w:rPr>
          <w:rFonts w:ascii="Times New Roman" w:eastAsia="Calibri" w:hAnsi="Times New Roman" w:cs="Times New Roman"/>
          <w:b/>
          <w:kern w:val="2"/>
          <w:sz w:val="28"/>
          <w:szCs w:val="28"/>
          <w:lang w:val="en-US"/>
          <w14:ligatures w14:val="standardContextual"/>
        </w:rPr>
        <w:t>:</w:t>
      </w:r>
    </w:p>
    <w:p w14:paraId="68D6EA59" w14:textId="77777777" w:rsidR="00BA5B84" w:rsidRPr="00BA5B84" w:rsidRDefault="00BA5B84" w:rsidP="00BA5B84">
      <w:pPr>
        <w:numPr>
          <w:ilvl w:val="0"/>
          <w:numId w:val="1"/>
        </w:numPr>
        <w:spacing w:after="0" w:line="0" w:lineRule="atLeast"/>
        <w:contextualSpacing/>
        <w:rPr>
          <w:rFonts w:ascii="Times New Roman" w:eastAsia="Calibri" w:hAnsi="Times New Roman" w:cs="Times New Roman"/>
          <w:kern w:val="2"/>
          <w:sz w:val="28"/>
          <w:szCs w:val="28"/>
          <w:lang w:val="kk-KZ"/>
          <w14:ligatures w14:val="standardContextual"/>
        </w:rPr>
      </w:pPr>
      <w:r w:rsidRPr="00BA5B84">
        <w:rPr>
          <w:rFonts w:ascii="Times New Roman" w:eastAsia="Calibri" w:hAnsi="Times New Roman" w:cs="Times New Roman"/>
          <w:kern w:val="2"/>
          <w:sz w:val="28"/>
          <w:szCs w:val="28"/>
          <w:lang w:val="kk-KZ"/>
          <w14:ligatures w14:val="standardContextual"/>
        </w:rPr>
        <w:t>Балабақша</w:t>
      </w:r>
      <w:r>
        <w:rPr>
          <w:rFonts w:ascii="Times New Roman" w:eastAsia="Calibri" w:hAnsi="Times New Roman" w:cs="Times New Roman"/>
          <w:kern w:val="2"/>
          <w:sz w:val="28"/>
          <w:szCs w:val="28"/>
          <w:lang w:val="kk-KZ"/>
          <w14:ligatures w14:val="standardContextual"/>
        </w:rPr>
        <w:t>ның  2025 – 2026</w:t>
      </w:r>
      <w:r w:rsidRPr="00BA5B84">
        <w:rPr>
          <w:rFonts w:ascii="Times New Roman" w:eastAsia="Calibri" w:hAnsi="Times New Roman" w:cs="Times New Roman"/>
          <w:kern w:val="2"/>
          <w:sz w:val="28"/>
          <w:szCs w:val="28"/>
          <w:lang w:val="kk-KZ"/>
          <w14:ligatures w14:val="standardContextual"/>
        </w:rPr>
        <w:t xml:space="preserve">  оқу  жылына  дайындығы  қанағаттанарлық  деп  есептелсін. </w:t>
      </w:r>
    </w:p>
    <w:p w14:paraId="17E936F8" w14:textId="77777777" w:rsidR="00BA5B84" w:rsidRPr="00BA5B84" w:rsidRDefault="00BA5B84" w:rsidP="00BA5B84">
      <w:pPr>
        <w:numPr>
          <w:ilvl w:val="0"/>
          <w:numId w:val="1"/>
        </w:numPr>
        <w:spacing w:after="0" w:line="0" w:lineRule="atLeast"/>
        <w:contextualSpacing/>
        <w:rPr>
          <w:rFonts w:ascii="Times New Roman" w:eastAsia="Calibri" w:hAnsi="Times New Roman" w:cs="Times New Roman"/>
          <w:kern w:val="2"/>
          <w:sz w:val="28"/>
          <w:szCs w:val="28"/>
          <w:lang w:val="kk-KZ"/>
          <w14:ligatures w14:val="standardContextual"/>
        </w:rPr>
      </w:pPr>
      <w:r w:rsidRPr="00BA5B84">
        <w:rPr>
          <w:rFonts w:ascii="Times New Roman" w:eastAsia="Calibri" w:hAnsi="Times New Roman" w:cs="Times New Roman"/>
          <w:kern w:val="2"/>
          <w:sz w:val="28"/>
          <w:szCs w:val="28"/>
          <w:lang w:val="kk-KZ"/>
          <w14:ligatures w14:val="standardContextual"/>
        </w:rPr>
        <w:t xml:space="preserve">Топтар  тәрбиешілері  ай  сайынғы  циклограммаларын  құру  барысында  </w:t>
      </w:r>
      <w:r>
        <w:rPr>
          <w:rFonts w:ascii="Times New Roman" w:eastAsia="Times New Roman" w:hAnsi="Times New Roman" w:cs="Times New Roman"/>
          <w:color w:val="000000"/>
          <w:kern w:val="2"/>
          <w:sz w:val="28"/>
          <w:szCs w:val="24"/>
          <w:lang w:val="kk-KZ" w:eastAsia="ru-RU"/>
          <w14:ligatures w14:val="standardContextual"/>
        </w:rPr>
        <w:t>2025 - 2026</w:t>
      </w:r>
      <w:r w:rsidRPr="00BA5B84">
        <w:rPr>
          <w:rFonts w:ascii="Times New Roman" w:eastAsia="Times New Roman" w:hAnsi="Times New Roman" w:cs="Times New Roman"/>
          <w:color w:val="000000"/>
          <w:kern w:val="2"/>
          <w:sz w:val="28"/>
          <w:szCs w:val="24"/>
          <w:lang w:val="kk-KZ" w:eastAsia="ru-RU"/>
          <w14:ligatures w14:val="standardContextual"/>
        </w:rPr>
        <w:t xml:space="preserve"> оқу жылында тәрбиелеу - білім беру процесін ұйымдастыру туралы әдістемелік нұсқау хат  негізге  алынсын. </w:t>
      </w:r>
    </w:p>
    <w:p w14:paraId="68EE8B61" w14:textId="77777777" w:rsidR="00BA5B84" w:rsidRPr="00BA5B84" w:rsidRDefault="00BA5B84" w:rsidP="00BA5B84">
      <w:pPr>
        <w:spacing w:after="0" w:line="0" w:lineRule="atLeast"/>
        <w:ind w:left="720"/>
        <w:contextualSpacing/>
        <w:rPr>
          <w:rFonts w:ascii="Times New Roman" w:eastAsia="Calibri" w:hAnsi="Times New Roman" w:cs="Times New Roman"/>
          <w:kern w:val="2"/>
          <w:sz w:val="28"/>
          <w:szCs w:val="28"/>
          <w:lang w:val="kk-KZ"/>
          <w14:ligatures w14:val="standardContextual"/>
        </w:rPr>
      </w:pPr>
    </w:p>
    <w:p w14:paraId="2265E66D" w14:textId="77777777" w:rsidR="00BA5B84" w:rsidRPr="00BA5B84" w:rsidRDefault="00BA5B84" w:rsidP="00BA5B84">
      <w:pPr>
        <w:spacing w:after="0" w:line="0" w:lineRule="atLeast"/>
        <w:ind w:left="1080"/>
        <w:contextualSpacing/>
        <w:rPr>
          <w:rFonts w:ascii="Times New Roman" w:eastAsia="Calibri" w:hAnsi="Times New Roman" w:cs="Times New Roman"/>
          <w:kern w:val="2"/>
          <w:sz w:val="28"/>
          <w:szCs w:val="28"/>
          <w:lang w:val="kk-KZ"/>
          <w14:ligatures w14:val="standardContextual"/>
        </w:rPr>
      </w:pPr>
    </w:p>
    <w:p w14:paraId="3A45A370" w14:textId="6BDC185E" w:rsidR="00BA5B84" w:rsidRPr="00BA5B84" w:rsidRDefault="00A720C6" w:rsidP="00BA5B84">
      <w:pPr>
        <w:spacing w:after="0" w:line="0" w:lineRule="atLeast"/>
        <w:ind w:left="1080"/>
        <w:contextualSpacing/>
        <w:rPr>
          <w:rFonts w:ascii="Times New Roman" w:eastAsia="Calibri" w:hAnsi="Times New Roman" w:cs="Times New Roman"/>
          <w:kern w:val="2"/>
          <w:sz w:val="28"/>
          <w:szCs w:val="28"/>
          <w:lang w:val="kk-KZ"/>
          <w14:ligatures w14:val="standardContextual"/>
        </w:rPr>
      </w:pPr>
      <w:r>
        <w:rPr>
          <w:rFonts w:ascii="Times New Roman" w:eastAsia="Calibri" w:hAnsi="Times New Roman" w:cs="Times New Roman"/>
          <w:noProof/>
          <w:kern w:val="2"/>
          <w:sz w:val="28"/>
          <w:szCs w:val="28"/>
          <w:lang w:val="kk-KZ"/>
          <w14:ligatures w14:val="standardContextual"/>
        </w:rPr>
        <w:drawing>
          <wp:inline distT="0" distB="0" distL="0" distR="0" wp14:anchorId="3FBB3D7F" wp14:editId="18D6FD9F">
            <wp:extent cx="4423410" cy="16287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5743" cy="1629634"/>
                    </a:xfrm>
                    <a:prstGeom prst="rect">
                      <a:avLst/>
                    </a:prstGeom>
                    <a:noFill/>
                  </pic:spPr>
                </pic:pic>
              </a:graphicData>
            </a:graphic>
          </wp:inline>
        </w:drawing>
      </w:r>
    </w:p>
    <w:p w14:paraId="168DE529" w14:textId="77777777" w:rsidR="00BA5B84" w:rsidRPr="00BA5B84" w:rsidRDefault="00BA5B84" w:rsidP="00BA5B84">
      <w:pPr>
        <w:spacing w:after="0" w:line="0" w:lineRule="atLeast"/>
        <w:ind w:left="1080"/>
        <w:contextualSpacing/>
        <w:rPr>
          <w:rFonts w:ascii="Times New Roman" w:eastAsia="Calibri" w:hAnsi="Times New Roman" w:cs="Times New Roman"/>
          <w:kern w:val="2"/>
          <w:sz w:val="28"/>
          <w:szCs w:val="28"/>
          <w:lang w:val="kk-KZ"/>
          <w14:ligatures w14:val="standardContextual"/>
        </w:rPr>
      </w:pPr>
    </w:p>
    <w:p w14:paraId="5C9D1296" w14:textId="77777777" w:rsidR="00BA5B84" w:rsidRPr="00BA5B84" w:rsidRDefault="00BA5B84" w:rsidP="00BA5B84">
      <w:pPr>
        <w:spacing w:after="0" w:line="0" w:lineRule="atLeast"/>
        <w:ind w:left="1080"/>
        <w:contextualSpacing/>
        <w:rPr>
          <w:rFonts w:ascii="Times New Roman" w:eastAsia="Calibri" w:hAnsi="Times New Roman" w:cs="Times New Roman"/>
          <w:kern w:val="2"/>
          <w:sz w:val="28"/>
          <w:szCs w:val="28"/>
          <w:lang w:val="kk-KZ"/>
          <w14:ligatures w14:val="standardContextual"/>
        </w:rPr>
      </w:pPr>
    </w:p>
    <w:p w14:paraId="10DEE348" w14:textId="77777777" w:rsidR="00BA5B84" w:rsidRPr="00BA5B84" w:rsidRDefault="00BA5B84" w:rsidP="00BA5B84">
      <w:pPr>
        <w:spacing w:after="0" w:line="0" w:lineRule="atLeast"/>
        <w:ind w:left="1080"/>
        <w:contextualSpacing/>
        <w:rPr>
          <w:rFonts w:ascii="Times New Roman" w:eastAsia="Calibri" w:hAnsi="Times New Roman" w:cs="Times New Roman"/>
          <w:kern w:val="2"/>
          <w:sz w:val="28"/>
          <w:szCs w:val="28"/>
          <w:lang w:val="kk-KZ"/>
          <w14:ligatures w14:val="standardContextual"/>
        </w:rPr>
      </w:pPr>
    </w:p>
    <w:p w14:paraId="51C1EC04" w14:textId="77777777" w:rsidR="00733A1B" w:rsidRPr="00BA5B84" w:rsidRDefault="00733A1B">
      <w:pPr>
        <w:rPr>
          <w:rFonts w:ascii="Times New Roman" w:hAnsi="Times New Roman" w:cs="Times New Roman"/>
          <w:lang w:val="kk-KZ"/>
        </w:rPr>
      </w:pPr>
    </w:p>
    <w:sectPr w:rsidR="00733A1B" w:rsidRPr="00BA5B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8681E"/>
    <w:multiLevelType w:val="hybridMultilevel"/>
    <w:tmpl w:val="861EAE28"/>
    <w:lvl w:ilvl="0" w:tplc="CE0658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CE3"/>
    <w:rsid w:val="002C315D"/>
    <w:rsid w:val="005428D2"/>
    <w:rsid w:val="006E53E1"/>
    <w:rsid w:val="00733A1B"/>
    <w:rsid w:val="00811CE3"/>
    <w:rsid w:val="00A720C6"/>
    <w:rsid w:val="00B72F83"/>
    <w:rsid w:val="00BA5B84"/>
    <w:rsid w:val="00CE6959"/>
    <w:rsid w:val="00FC6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5A8A4"/>
  <w15:chartTrackingRefBased/>
  <w15:docId w15:val="{29065E58-74F0-4523-B625-B6682905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897</Words>
  <Characters>5114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77777</dc:creator>
  <cp:keywords/>
  <dc:description/>
  <cp:lastModifiedBy>пк</cp:lastModifiedBy>
  <cp:revision>9</cp:revision>
  <cp:lastPrinted>2025-11-12T06:55:00Z</cp:lastPrinted>
  <dcterms:created xsi:type="dcterms:W3CDTF">2025-08-07T11:09:00Z</dcterms:created>
  <dcterms:modified xsi:type="dcterms:W3CDTF">2026-02-04T12:19:00Z</dcterms:modified>
</cp:coreProperties>
</file>