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1EF0" w14:textId="1E67B866" w:rsidR="00001A63" w:rsidRDefault="00001A63" w:rsidP="00001A63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340E3FCF" w14:textId="7BB9CE3C" w:rsidR="001437BC" w:rsidRDefault="00B42DB9" w:rsidP="001437BC">
      <w:pPr>
        <w:spacing w:after="0" w:line="240" w:lineRule="auto"/>
        <w:contextualSpacing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CA7394">
        <w:rPr>
          <w:rFonts w:ascii="Times New Roman" w:eastAsia="Times New Roman" w:hAnsi="Times New Roman"/>
          <w:b/>
          <w:noProof/>
          <w:sz w:val="24"/>
          <w:szCs w:val="24"/>
          <w:lang w:val="kk-KZ" w:eastAsia="ru-RU"/>
        </w:rPr>
        <w:drawing>
          <wp:inline distT="0" distB="0" distL="0" distR="0" wp14:anchorId="29AC2EDE" wp14:editId="4D8ED623">
            <wp:extent cx="2635250" cy="199618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338" cy="2011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6BC410" w14:textId="5B4D729A" w:rsidR="001437BC" w:rsidRDefault="001437BC" w:rsidP="00001A63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14:paraId="45326126" w14:textId="38C5DB87" w:rsidR="001437BC" w:rsidRPr="001437BC" w:rsidRDefault="001437BC" w:rsidP="001437BC">
      <w:pPr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14:paraId="487FE2D6" w14:textId="77777777" w:rsid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«Шахан С.М.» ЖШС «Алтын ұя» балабақшасының</w:t>
      </w:r>
    </w:p>
    <w:p w14:paraId="1B2B64B3" w14:textId="14552A18" w:rsid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202</w:t>
      </w:r>
      <w:r w:rsidR="006061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 w:rsidR="0060611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жылына арналған </w:t>
      </w:r>
    </w:p>
    <w:p w14:paraId="2E08864E" w14:textId="50005BA3" w:rsidR="001437BC" w:rsidRPr="001437BC" w:rsidRDefault="001437BC" w:rsidP="001437BC">
      <w:pPr>
        <w:tabs>
          <w:tab w:val="left" w:pos="3860"/>
        </w:tabs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1437B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едагогикалық кеңестер жоспары</w:t>
      </w:r>
    </w:p>
    <w:p w14:paraId="55BA7A50" w14:textId="77777777" w:rsidR="00B42DB9" w:rsidRPr="00A66908" w:rsidRDefault="00B42DB9" w:rsidP="00B42DB9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DF33E67" w14:textId="77777777" w:rsidR="00B42DB9" w:rsidRPr="00A66908" w:rsidRDefault="00B42DB9" w:rsidP="00B42DB9">
      <w:pPr>
        <w:shd w:val="clear" w:color="auto" w:fill="FFFFFF"/>
        <w:spacing w:after="0" w:line="0" w:lineRule="atLeast"/>
        <w:ind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A6690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тәрбие-білім беру үдерісінің деңгейін арттыру, педагогика ғылымының жетістіктері мен озық тәжірибені практикада пайдалану үшін БҰ ұжымының күш-жігерін біріктіру.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21" w:type="dxa"/>
          <w:left w:w="21" w:type="dxa"/>
          <w:bottom w:w="21" w:type="dxa"/>
          <w:right w:w="21" w:type="dxa"/>
        </w:tblCellMar>
        <w:tblLook w:val="04A0" w:firstRow="1" w:lastRow="0" w:firstColumn="1" w:lastColumn="0" w:noHBand="0" w:noVBand="1"/>
      </w:tblPr>
      <w:tblGrid>
        <w:gridCol w:w="2752"/>
        <w:gridCol w:w="4586"/>
        <w:gridCol w:w="1527"/>
        <w:gridCol w:w="2445"/>
      </w:tblGrid>
      <w:tr w:rsidR="00B42DB9" w:rsidRPr="00A66908" w14:paraId="5B75C936" w14:textId="77777777" w:rsidTr="00380977">
        <w:tc>
          <w:tcPr>
            <w:tcW w:w="1216" w:type="pct"/>
            <w:shd w:val="clear" w:color="auto" w:fill="FFFFFF"/>
            <w:vAlign w:val="center"/>
            <w:hideMark/>
          </w:tcPr>
          <w:p w14:paraId="27ADF27A" w14:textId="77777777" w:rsidR="00B42DB9" w:rsidRPr="00A66908" w:rsidRDefault="00B42DB9" w:rsidP="00380977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2027" w:type="pct"/>
            <w:shd w:val="clear" w:color="auto" w:fill="FFFFFF"/>
            <w:vAlign w:val="center"/>
            <w:hideMark/>
          </w:tcPr>
          <w:p w14:paraId="573BEBF0" w14:textId="77777777" w:rsidR="00B42DB9" w:rsidRPr="00A66908" w:rsidRDefault="00B42DB9" w:rsidP="00380977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Күн тәртібі </w:t>
            </w:r>
          </w:p>
        </w:tc>
        <w:tc>
          <w:tcPr>
            <w:tcW w:w="675" w:type="pct"/>
            <w:shd w:val="clear" w:color="auto" w:fill="FFFFFF"/>
            <w:vAlign w:val="center"/>
            <w:hideMark/>
          </w:tcPr>
          <w:p w14:paraId="30D74A2E" w14:textId="77777777" w:rsidR="00B42DB9" w:rsidRPr="00A66908" w:rsidRDefault="00B42DB9" w:rsidP="00380977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Өткізу күні</w:t>
            </w:r>
          </w:p>
        </w:tc>
        <w:tc>
          <w:tcPr>
            <w:tcW w:w="1081" w:type="pct"/>
            <w:shd w:val="clear" w:color="auto" w:fill="FFFFFF"/>
            <w:vAlign w:val="center"/>
            <w:hideMark/>
          </w:tcPr>
          <w:p w14:paraId="4E458114" w14:textId="77777777" w:rsidR="00B42DB9" w:rsidRPr="00A66908" w:rsidRDefault="00B42DB9" w:rsidP="00380977">
            <w:pPr>
              <w:spacing w:after="0" w:line="0" w:lineRule="atLeast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жауапты </w:t>
            </w:r>
          </w:p>
        </w:tc>
      </w:tr>
      <w:tr w:rsidR="00B42DB9" w:rsidRPr="00A66908" w14:paraId="3E8FE24A" w14:textId="77777777" w:rsidTr="00380977">
        <w:tc>
          <w:tcPr>
            <w:tcW w:w="1216" w:type="pct"/>
            <w:shd w:val="clear" w:color="auto" w:fill="FFFFFF"/>
            <w:hideMark/>
          </w:tcPr>
          <w:p w14:paraId="50B4FA80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1. № 1 Педагогикалық кеңес </w:t>
            </w:r>
          </w:p>
          <w:p w14:paraId="49FAF131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Өткізу нысаны: </w:t>
            </w: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отырыс  </w:t>
            </w:r>
          </w:p>
          <w:p w14:paraId="3B03C5D5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027" w:type="pct"/>
            <w:shd w:val="clear" w:color="auto" w:fill="FFFFFF"/>
            <w:vAlign w:val="center"/>
            <w:hideMark/>
          </w:tcPr>
          <w:p w14:paraId="1AC95ED6" w14:textId="77777777" w:rsidR="00B42DB9" w:rsidRPr="00A66908" w:rsidRDefault="00B42DB9" w:rsidP="00380977">
            <w:pPr>
              <w:spacing w:after="0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тәртібінде:</w:t>
            </w:r>
          </w:p>
          <w:p w14:paraId="3A480525" w14:textId="77777777" w:rsidR="00B42DB9" w:rsidRPr="00A66908" w:rsidRDefault="00B42DB9" w:rsidP="00380977">
            <w:pPr>
              <w:spacing w:after="0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Балабақшаның жаңа 2025-2026 оқу жылына  дайындығы</w:t>
            </w:r>
          </w:p>
          <w:p w14:paraId="77FA2844" w14:textId="77777777" w:rsidR="00B42DB9" w:rsidRPr="00A66908" w:rsidRDefault="00B42DB9" w:rsidP="00380977">
            <w:pPr>
              <w:spacing w:after="0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Жаз мезгілінің есебі</w:t>
            </w:r>
          </w:p>
          <w:p w14:paraId="52E7B203" w14:textId="77777777" w:rsidR="00B42DB9" w:rsidRPr="00A66908" w:rsidRDefault="00B42DB9" w:rsidP="00380977">
            <w:pPr>
              <w:spacing w:after="0" w:line="0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МДҰ –ның үлгілік оқу жоспарымен үлгілік оқу бағдарламасымен таныстыру , 2025-2026 оқу жылының нұсқаулықтағы ерекшеліктерімен таныстыру.</w:t>
            </w:r>
          </w:p>
          <w:p w14:paraId="1DA4F9EE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Топтардың перспективалық жоспарын бекіту</w:t>
            </w:r>
          </w:p>
        </w:tc>
        <w:tc>
          <w:tcPr>
            <w:tcW w:w="675" w:type="pct"/>
            <w:shd w:val="clear" w:color="auto" w:fill="FFFFFF"/>
            <w:hideMark/>
          </w:tcPr>
          <w:p w14:paraId="5D14D4F5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Тамыз </w:t>
            </w:r>
          </w:p>
          <w:p w14:paraId="033AAF5F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081" w:type="pct"/>
            <w:shd w:val="clear" w:color="auto" w:fill="FFFFFF"/>
            <w:hideMark/>
          </w:tcPr>
          <w:p w14:paraId="7D66865B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</w:p>
          <w:p w14:paraId="613D4FC3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әдіскер,</w:t>
            </w:r>
          </w:p>
          <w:p w14:paraId="0829E29B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тәрбиешілер, педагогтар</w:t>
            </w:r>
          </w:p>
          <w:p w14:paraId="49E703F6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</w:tc>
      </w:tr>
      <w:tr w:rsidR="00B42DB9" w:rsidRPr="00A66908" w14:paraId="1E66336D" w14:textId="77777777" w:rsidTr="00380977">
        <w:tc>
          <w:tcPr>
            <w:tcW w:w="1216" w:type="pct"/>
            <w:shd w:val="clear" w:color="auto" w:fill="FFFFFF"/>
            <w:hideMark/>
          </w:tcPr>
          <w:p w14:paraId="30E8F645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2. № 2 Педагогикалық кеңес</w:t>
            </w:r>
          </w:p>
          <w:p w14:paraId="743C702F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«Білім беру процесінде инновациялық технология қолдану»</w:t>
            </w:r>
          </w:p>
          <w:p w14:paraId="4DA8A0FA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Өткізу нысаны:</w:t>
            </w: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Дөңгелек үстел </w:t>
            </w:r>
          </w:p>
          <w:p w14:paraId="593471DB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  <w:p w14:paraId="4C00D2FF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027" w:type="pct"/>
            <w:shd w:val="clear" w:color="auto" w:fill="FFFFFF"/>
            <w:hideMark/>
          </w:tcPr>
          <w:p w14:paraId="56AB64D1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1.Алдыңғы педагогикалық кеңестің тапсырмасының орындалуын талдау.</w:t>
            </w:r>
          </w:p>
          <w:p w14:paraId="08477A26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«МДҰ-да ойын технологиясы» хабарлама</w:t>
            </w:r>
          </w:p>
          <w:p w14:paraId="3925BD93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Мектеп жасына дейінгі балаларды оқытудағы даму технологиялары (презентация).</w:t>
            </w:r>
          </w:p>
          <w:p w14:paraId="77E68BF6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«Мектеп жасына дейінгі балалардың қолының ұсақ моторикасын дамыту үшін ойын технологияларын қолдану» шеберлік сыныбы (жас топтардың тәрбиешілері).</w:t>
            </w:r>
          </w:p>
          <w:p w14:paraId="62945B38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5.Бірлік және ынтымақ айының есебі</w:t>
            </w:r>
          </w:p>
          <w:p w14:paraId="707C611C" w14:textId="77777777" w:rsidR="00B42DB9" w:rsidRPr="00A66908" w:rsidRDefault="00B42DB9" w:rsidP="00380977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75" w:type="pct"/>
            <w:shd w:val="clear" w:color="auto" w:fill="FFFFFF"/>
            <w:hideMark/>
          </w:tcPr>
          <w:p w14:paraId="6EA67358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Қараша </w:t>
            </w:r>
          </w:p>
        </w:tc>
        <w:tc>
          <w:tcPr>
            <w:tcW w:w="1081" w:type="pct"/>
            <w:shd w:val="clear" w:color="auto" w:fill="FFFFFF"/>
            <w:hideMark/>
          </w:tcPr>
          <w:p w14:paraId="02A3E0B2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</w:p>
          <w:p w14:paraId="63EFCB87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әдіскер,</w:t>
            </w:r>
          </w:p>
          <w:p w14:paraId="015FE319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тәрбиешілер, педагогтар</w:t>
            </w:r>
          </w:p>
          <w:p w14:paraId="5697F386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42DB9" w:rsidRPr="00A66908" w14:paraId="5D486292" w14:textId="77777777" w:rsidTr="00380977">
        <w:tc>
          <w:tcPr>
            <w:tcW w:w="1216" w:type="pct"/>
            <w:shd w:val="clear" w:color="auto" w:fill="FFFFFF"/>
            <w:vAlign w:val="center"/>
            <w:hideMark/>
          </w:tcPr>
          <w:p w14:paraId="51CF9013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3. № 3 Педагогикалық кеңес «Педагогикалық ассамблея».</w:t>
            </w:r>
          </w:p>
          <w:p w14:paraId="22D6FA94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Өткізу нысаны</w:t>
            </w: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 озық педагогикалық жұмыс тәжірибесінің презентациясы</w:t>
            </w:r>
          </w:p>
          <w:p w14:paraId="2C57B2CB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  <w:p w14:paraId="3B72E3F9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2027" w:type="pct"/>
            <w:shd w:val="clear" w:color="auto" w:fill="FFFFFF"/>
            <w:hideMark/>
          </w:tcPr>
          <w:p w14:paraId="41A09336" w14:textId="77777777" w:rsidR="00B42DB9" w:rsidRPr="00A66908" w:rsidRDefault="00B42DB9" w:rsidP="00380977">
            <w:pPr>
              <w:spacing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0" w:name="_Hlk174555101"/>
            <w:bookmarkStart w:id="1" w:name="_Hlk174556213"/>
            <w:bookmarkStart w:id="2" w:name="_Hlk174556191"/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bookmarkEnd w:id="0"/>
            <w:bookmarkEnd w:id="1"/>
            <w:bookmarkEnd w:id="2"/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Алдыңғы педагогикалық кеңестің шешімін орындау нәтижелері.</w:t>
            </w:r>
          </w:p>
          <w:p w14:paraId="483C4A98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Үлгі бағдарламаның мазмұнын игеру бойынша мониторинг нәтижелері.</w:t>
            </w:r>
          </w:p>
          <w:p w14:paraId="4C068A1A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Жасыл балабақша жобасы бойынша жүргізілген жұмыстар </w:t>
            </w:r>
          </w:p>
          <w:p w14:paraId="31ECDBF7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«</w:t>
            </w:r>
            <w:r w:rsidRPr="00A669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kk-KZ"/>
              </w:rPr>
              <w:t>Мектеп жасына дейінгі балалардың тілін ойын арқылы дамыту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».</w:t>
            </w:r>
          </w:p>
          <w:p w14:paraId="66BF685F" w14:textId="77777777" w:rsidR="00B42DB9" w:rsidRPr="00A66908" w:rsidRDefault="00B42DB9" w:rsidP="00380977">
            <w:pPr>
              <w:shd w:val="clear" w:color="auto" w:fill="FFFFFF"/>
              <w:spacing w:after="0" w:line="0" w:lineRule="atLeast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«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Мектеп жасына дейінгі баланың танымдық құзыреттілігін ойын арқылы дамыту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14:paraId="5813F5F4" w14:textId="77777777" w:rsidR="00B42DB9" w:rsidRPr="00A66908" w:rsidRDefault="00B42DB9" w:rsidP="00380977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6.Әділдік пен жауапкершілік айының есебі.</w:t>
            </w:r>
          </w:p>
        </w:tc>
        <w:tc>
          <w:tcPr>
            <w:tcW w:w="675" w:type="pct"/>
            <w:shd w:val="clear" w:color="auto" w:fill="FFFFFF"/>
            <w:hideMark/>
          </w:tcPr>
          <w:p w14:paraId="10CF6BA2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Қаңтар </w:t>
            </w:r>
          </w:p>
          <w:p w14:paraId="0060DF1A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081" w:type="pct"/>
            <w:shd w:val="clear" w:color="auto" w:fill="FFFFFF"/>
            <w:hideMark/>
          </w:tcPr>
          <w:p w14:paraId="1F5B933B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</w:p>
          <w:p w14:paraId="172C0D6A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әдіскер,</w:t>
            </w:r>
          </w:p>
          <w:p w14:paraId="100B483E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тәрбиешілер, педагогтар</w:t>
            </w:r>
          </w:p>
          <w:p w14:paraId="1BDF36DC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42DB9" w:rsidRPr="00A66908" w14:paraId="2252CE10" w14:textId="77777777" w:rsidTr="00380977">
        <w:tc>
          <w:tcPr>
            <w:tcW w:w="1216" w:type="pct"/>
            <w:shd w:val="clear" w:color="auto" w:fill="FFFFFF"/>
            <w:hideMark/>
          </w:tcPr>
          <w:p w14:paraId="3CFA7446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4. № 4 Педагогикалық кеңес</w:t>
            </w:r>
          </w:p>
          <w:p w14:paraId="6F4B7738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«Мектеп жасына дейінгі балалардың әлеуметтік-коммуникативтік құзыреттіліктерін қалыптастыру»</w:t>
            </w:r>
          </w:p>
          <w:p w14:paraId="3D299EB9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Өткізу нысаны:</w:t>
            </w:r>
          </w:p>
          <w:p w14:paraId="00BAF0F5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сұхбат</w:t>
            </w:r>
          </w:p>
        </w:tc>
        <w:tc>
          <w:tcPr>
            <w:tcW w:w="2027" w:type="pct"/>
            <w:shd w:val="clear" w:color="auto" w:fill="FFFFFF"/>
            <w:hideMark/>
          </w:tcPr>
          <w:p w14:paraId="1EBAA100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Алдыңғы педагогикалық кеңестің шешімдерінің орындалуын талдау.</w:t>
            </w:r>
          </w:p>
          <w:p w14:paraId="78BF471A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«Мектеп жасына дейінгі балалардың коммуникативті құзыреттілігін қалыптастыруға бағытталған әдіс пен тәсілдер» (презентация). </w:t>
            </w:r>
          </w:p>
          <w:p w14:paraId="5D17AE70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Ата-ана консультативті бұрышының жұмыс жасау есебі</w:t>
            </w:r>
          </w:p>
          <w:p w14:paraId="708BD5D4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«</w:t>
            </w:r>
            <w:bookmarkStart w:id="3" w:name="_Hlk174560511"/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Балалармен қарым-қатынасты қалыптастыру бойынша тәрбиешілерге   арналған ұсыныстар</w:t>
            </w:r>
            <w:bookmarkEnd w:id="3"/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 (презентация).</w:t>
            </w:r>
          </w:p>
          <w:p w14:paraId="3F97095F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Тәуелсіздік пен отаншылдық айының есебі.</w:t>
            </w:r>
          </w:p>
        </w:tc>
        <w:tc>
          <w:tcPr>
            <w:tcW w:w="675" w:type="pct"/>
            <w:shd w:val="clear" w:color="auto" w:fill="FFFFFF"/>
            <w:hideMark/>
          </w:tcPr>
          <w:p w14:paraId="204F55F5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Наурыз </w:t>
            </w:r>
          </w:p>
          <w:p w14:paraId="1EA166AE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 </w:t>
            </w:r>
          </w:p>
        </w:tc>
        <w:tc>
          <w:tcPr>
            <w:tcW w:w="1081" w:type="pct"/>
            <w:shd w:val="clear" w:color="auto" w:fill="FFFFFF"/>
            <w:hideMark/>
          </w:tcPr>
          <w:p w14:paraId="30ECF069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әдіскер,</w:t>
            </w:r>
          </w:p>
          <w:p w14:paraId="0CCFC5C3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тәрбиешілер</w:t>
            </w:r>
          </w:p>
          <w:p w14:paraId="19E2869C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42DB9" w:rsidRPr="00CA7394" w14:paraId="54809E22" w14:textId="77777777" w:rsidTr="00380977">
        <w:tc>
          <w:tcPr>
            <w:tcW w:w="1216" w:type="pct"/>
            <w:shd w:val="clear" w:color="auto" w:fill="FFFFFF"/>
            <w:hideMark/>
          </w:tcPr>
          <w:p w14:paraId="5DB808EA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bookmarkStart w:id="4" w:name="_Hlk174560947"/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 5 Педагогикалық кеңес</w:t>
            </w:r>
          </w:p>
          <w:p w14:paraId="783ACF52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«Оқу жылының қорытындысы» </w:t>
            </w:r>
          </w:p>
          <w:p w14:paraId="03308696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Өткізу нысаны</w:t>
            </w: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 Дөңгелек үстел</w:t>
            </w:r>
          </w:p>
        </w:tc>
        <w:tc>
          <w:tcPr>
            <w:tcW w:w="2027" w:type="pct"/>
            <w:shd w:val="clear" w:color="auto" w:fill="FFFFFF"/>
            <w:hideMark/>
          </w:tcPr>
          <w:p w14:paraId="77A7DD77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Алдыңғы педагогикалық кеңестің шешімдерінің орындалуын талдау.</w:t>
            </w:r>
          </w:p>
          <w:p w14:paraId="7DE8082E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 Үлгі бағдарламаның мазмұнын игеру бойынша мониторинг жүргізу туралы есеп.</w:t>
            </w:r>
          </w:p>
          <w:p w14:paraId="498EB77C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Балалардың даму деңгейінің психологиялық диагностикасы.</w:t>
            </w:r>
          </w:p>
          <w:p w14:paraId="0321E3BF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Тәрбиешілерді  жазғы сауықтыру маусымына арналған жұмыс жоспарымен таныстыру. Жоспар, күн тәртібін бекіту.</w:t>
            </w:r>
          </w:p>
        </w:tc>
        <w:tc>
          <w:tcPr>
            <w:tcW w:w="675" w:type="pct"/>
            <w:shd w:val="clear" w:color="auto" w:fill="FFFFFF"/>
            <w:hideMark/>
          </w:tcPr>
          <w:p w14:paraId="462AC5BE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Маусым </w:t>
            </w:r>
          </w:p>
        </w:tc>
        <w:tc>
          <w:tcPr>
            <w:tcW w:w="1081" w:type="pct"/>
            <w:shd w:val="clear" w:color="auto" w:fill="FFFFFF"/>
            <w:hideMark/>
          </w:tcPr>
          <w:p w14:paraId="71F0DC12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директор</w:t>
            </w: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</w:p>
          <w:p w14:paraId="40378B69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әдіскер,</w:t>
            </w:r>
          </w:p>
          <w:p w14:paraId="2DEC1223" w14:textId="77777777" w:rsidR="00B42DB9" w:rsidRPr="00A66908" w:rsidRDefault="00B42DB9" w:rsidP="00380977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669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барлық жас тобы тәрбиешілері, мамандар, педагог-психолог</w:t>
            </w:r>
          </w:p>
        </w:tc>
      </w:tr>
      <w:bookmarkEnd w:id="4"/>
    </w:tbl>
    <w:p w14:paraId="653F5AE3" w14:textId="77777777" w:rsidR="00B42DB9" w:rsidRPr="00A66908" w:rsidRDefault="00B42DB9" w:rsidP="00B42DB9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A8E9CD1" w14:textId="77777777" w:rsidR="00B42DB9" w:rsidRPr="00A66908" w:rsidRDefault="00B42DB9" w:rsidP="00B42DB9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6690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               </w:t>
      </w:r>
    </w:p>
    <w:p w14:paraId="5C22DC69" w14:textId="77777777" w:rsidR="00B42DB9" w:rsidRDefault="00B42DB9" w:rsidP="00B42DB9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406E83DB" w14:textId="77777777" w:rsidR="00B42DB9" w:rsidRDefault="00B42DB9" w:rsidP="00B42DB9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AC54EFC" w14:textId="77777777" w:rsidR="00B42DB9" w:rsidRDefault="00B42DB9" w:rsidP="00B42DB9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E73FF00" w14:textId="77777777" w:rsidR="00B42DB9" w:rsidRDefault="00B42DB9" w:rsidP="00B42DB9">
      <w:pPr>
        <w:spacing w:after="0" w:line="0" w:lineRule="atLeast"/>
        <w:contextualSpacing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C6A9500" w14:textId="77777777" w:rsidR="00673FB2" w:rsidRPr="00001A63" w:rsidRDefault="00673FB2" w:rsidP="00B42DB9">
      <w:pPr>
        <w:spacing w:after="0" w:line="240" w:lineRule="auto"/>
        <w:contextualSpacing/>
        <w:textAlignment w:val="baseline"/>
        <w:rPr>
          <w:lang w:val="kk-KZ"/>
        </w:rPr>
      </w:pPr>
    </w:p>
    <w:sectPr w:rsidR="00673FB2" w:rsidRPr="00001A63" w:rsidSect="00001A63">
      <w:pgSz w:w="11910" w:h="16840"/>
      <w:pgMar w:top="346" w:right="301" w:bottom="340" w:left="28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04A5E"/>
    <w:multiLevelType w:val="multilevel"/>
    <w:tmpl w:val="98707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46"/>
    <w:rsid w:val="00001A63"/>
    <w:rsid w:val="001437BC"/>
    <w:rsid w:val="0060611A"/>
    <w:rsid w:val="00673FB2"/>
    <w:rsid w:val="00B42DB9"/>
    <w:rsid w:val="00C118FD"/>
    <w:rsid w:val="00E2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8542"/>
  <w15:chartTrackingRefBased/>
  <w15:docId w15:val="{1E97A5AC-7544-4137-9394-90779A3D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A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001A6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01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2026-06-22T06:35:00Z</dcterms:created>
  <dcterms:modified xsi:type="dcterms:W3CDTF">2026-06-22T07:02:00Z</dcterms:modified>
</cp:coreProperties>
</file>