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06C3" w14:textId="01BBAC5B" w:rsidR="005127CF" w:rsidRPr="00DF4DEC" w:rsidRDefault="005127CF" w:rsidP="00512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Алтын  ұя</w:t>
      </w: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» балабақшасы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br/>
      </w: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№ 4 Педагогикалық кеңес хаттамасы</w:t>
      </w:r>
    </w:p>
    <w:p w14:paraId="1FA9FCA1" w14:textId="77777777" w:rsidR="009960FD" w:rsidRPr="009960FD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Тақырыбы: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 «Мектеп жасына дейінгі балалардың әлеуметтік-коммуникативтік құзыреттіліктерін қалыптастыру»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br/>
      </w: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Өткізу нысаны: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 сұхбат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br/>
      </w: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Күні:</w:t>
      </w: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0FD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9960F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наурыз </w:t>
      </w:r>
      <w:r w:rsidR="009960FD" w:rsidRPr="009960FD">
        <w:rPr>
          <w:rFonts w:ascii="Times New Roman" w:eastAsia="Times New Roman" w:hAnsi="Times New Roman" w:cs="Times New Roman"/>
          <w:sz w:val="24"/>
          <w:szCs w:val="24"/>
        </w:rPr>
        <w:t xml:space="preserve">2026  </w:t>
      </w:r>
      <w:r w:rsidR="009960FD">
        <w:rPr>
          <w:rFonts w:ascii="Times New Roman" w:eastAsia="Times New Roman" w:hAnsi="Times New Roman" w:cs="Times New Roman"/>
          <w:sz w:val="24"/>
          <w:szCs w:val="24"/>
          <w:lang w:val="ru-RU"/>
        </w:rPr>
        <w:t>жыл</w:t>
      </w:r>
    </w:p>
    <w:p w14:paraId="2EF36F64" w14:textId="77777777" w:rsidR="009960FD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60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Қатысқандар:</w:t>
      </w:r>
      <w:r w:rsidRPr="00996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960FD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</w:t>
      </w:r>
      <w:r w:rsidR="009960FD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996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әдіскер, педагогтер</w:t>
      </w:r>
      <w:r w:rsidRPr="009960F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960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Төрайым:</w:t>
      </w:r>
      <w:r w:rsidRPr="00996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960FD">
        <w:rPr>
          <w:rFonts w:ascii="Times New Roman" w:eastAsia="Times New Roman" w:hAnsi="Times New Roman" w:cs="Times New Roman"/>
          <w:sz w:val="24"/>
          <w:szCs w:val="24"/>
          <w:lang w:val="kk-KZ"/>
        </w:rPr>
        <w:t>Наржигитова К.</w:t>
      </w:r>
    </w:p>
    <w:p w14:paraId="40003630" w14:textId="5147F11F" w:rsidR="005127CF" w:rsidRPr="009960FD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60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Хатшы:</w:t>
      </w:r>
      <w:r w:rsidRPr="00996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960FD">
        <w:rPr>
          <w:rFonts w:ascii="Times New Roman" w:eastAsia="Times New Roman" w:hAnsi="Times New Roman" w:cs="Times New Roman"/>
          <w:sz w:val="24"/>
          <w:szCs w:val="24"/>
          <w:lang w:val="kk-KZ"/>
        </w:rPr>
        <w:t>Байчаева Н.</w:t>
      </w:r>
    </w:p>
    <w:p w14:paraId="632BB6FD" w14:textId="77777777" w:rsidR="005127CF" w:rsidRPr="009960FD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F17E2CD" w14:textId="77777777" w:rsidR="005127CF" w:rsidRPr="009960FD" w:rsidRDefault="005127CF" w:rsidP="005127C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960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Күн тәртібі:</w:t>
      </w:r>
    </w:p>
    <w:p w14:paraId="7264929C" w14:textId="77777777" w:rsidR="005127CF" w:rsidRPr="00DF4DEC" w:rsidRDefault="005127CF" w:rsidP="005127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Алдыңғы педагогикалық кеңестің шешімдерінің орындалуын талдау </w:t>
      </w:r>
    </w:p>
    <w:p w14:paraId="17595719" w14:textId="77777777" w:rsidR="005127CF" w:rsidRPr="00DF4DEC" w:rsidRDefault="005127CF" w:rsidP="005127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«Мектеп жасына дейінгі балалардың коммуникативті құзыреттілігін қалыптастыруға бағытталған әдіс пен тәсілдер» (презентация) </w:t>
      </w:r>
    </w:p>
    <w:p w14:paraId="596F0743" w14:textId="77777777" w:rsidR="005127CF" w:rsidRPr="00DF4DEC" w:rsidRDefault="005127CF" w:rsidP="005127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4D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Ата-ана консультативті бұрышының жұмыс жасау есебі </w:t>
      </w:r>
    </w:p>
    <w:p w14:paraId="1376837D" w14:textId="77777777" w:rsidR="005127CF" w:rsidRPr="00DF4DEC" w:rsidRDefault="005127CF" w:rsidP="005127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4D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«Балалармен қарым-қатынасты қалыптастыру бойынша тәрбиешілерге арналған ұсыныстар» (презентация) </w:t>
      </w:r>
    </w:p>
    <w:p w14:paraId="449F0656" w14:textId="77777777" w:rsidR="005127CF" w:rsidRPr="00DF4DEC" w:rsidRDefault="005127CF" w:rsidP="005127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 xml:space="preserve">Тәуелсіздік пен отаншылдық айының есебі </w:t>
      </w:r>
    </w:p>
    <w:p w14:paraId="23C2E65D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0C3E74" w14:textId="77777777" w:rsidR="005127CF" w:rsidRPr="00DF4DEC" w:rsidRDefault="005127CF" w:rsidP="005127C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Тыңдалды:</w:t>
      </w:r>
    </w:p>
    <w:p w14:paraId="7BC4923F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1. Алдыңғы педагогикалық кеңестің шешімдерінің орындалуын талдау</w:t>
      </w:r>
    </w:p>
    <w:p w14:paraId="3F2B7E3D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Жиналыс барысында алдыңғы педагогикалық кеңесте қабылданған шешімдердің орындалу барысы қарастырылды. Әдіскер педагогтердің жоспарланған іс-шараларды уақытылы орындағанын, оқу-тәрбие процесінде жаңа әдіс-тәсілдерді енгізу жұмыстары жүргізілгенін атап өтті.</w:t>
      </w:r>
    </w:p>
    <w:p w14:paraId="0296ADAD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Педагогтер тарапынан балалардың танымдық және әлеуметтік дағдыларын дамытуға бағытталған жұмыстар жүйелі жүргізілгені байқалды. Алайда кейбір топтарда жоспарланған іс-шаралардың толық орындалмауы, уақытты тиімді жоспарлау қажеттілігі анықталды. Осыған байланысты педагогтерге жұмыс сапасын арттыру, жоспарлау жұмыстарын нақтылау ұсынылды.</w:t>
      </w:r>
    </w:p>
    <w:p w14:paraId="69916C35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12D76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2. «Мектеп жасына дейінгі балалардың коммуникативті құзыреттілігін қалыптастыруға бағытталған әдіс пен тәсілдер» (презентация)</w:t>
      </w:r>
    </w:p>
    <w:p w14:paraId="6169CA2D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Бұл мәселе бойынша әдіскер презентация жасап, балалардың коммуникативтік дағдыларын дамытуда қолданылатын тиімді әдіс-тәсілдерге тоқталды. Балалардың сөйлеу мәдениетін қалыптастыру, диалогтық қарым-қатынасқа үйрету, өз ойын еркін жеткізуге жағдай жасау қажеттілігі айтылды.</w:t>
      </w:r>
    </w:p>
    <w:p w14:paraId="327E1709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Тәжірибеде қолданылатын әдістер ретінде рөлдік ойындар, дидактикалық ойындар, әңгімелесу, сахналау, топтық жұмыстар ұсынылды. Сонымен қатар, балалардың бір-бірімен және ересектермен еркін қарым-қатынас жасауына жағдай туғызу педагогтің негізгі міндеттерінің бірі екені атап өтілді.</w:t>
      </w:r>
    </w:p>
    <w:p w14:paraId="2A468352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28AC77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Ата-ана консультативті бұрышының жұмыс жасау есебі</w:t>
      </w:r>
    </w:p>
    <w:p w14:paraId="296D3C9B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4DEC">
        <w:rPr>
          <w:rFonts w:ascii="Times New Roman" w:eastAsia="Times New Roman" w:hAnsi="Times New Roman" w:cs="Times New Roman"/>
          <w:sz w:val="24"/>
          <w:szCs w:val="24"/>
          <w:lang w:val="ru-RU"/>
        </w:rPr>
        <w:t>Ата-аналарға арналған консультативті бұрыштың жұмысы туралы есеп тыңдалды. Бұрышта ата-аналарға арналған ақпараттық материалдар, кеңестер, жадынамалар, балалардың даму ерекшеліктері туралы мәліметтер орналастырылғаны айтылды.</w:t>
      </w:r>
    </w:p>
    <w:p w14:paraId="5EBAC506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4DE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Ата-аналар тарапынан ұсынылған материалдарға қызығушылық бар екені, оларды пайдалану арқылы бала тәрбиесіне қатысты білімдерін толықтырып отырғаны байқалды. Дегенмен, ақпаратты үнемі жаңартып отыру, мазмұнын байыту қажеттілігі атап өтілді.</w:t>
      </w:r>
    </w:p>
    <w:p w14:paraId="3E25524B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D2DC4A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7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 «Балалармен қарым-қатынасты қалыптастыру бойынша тәрбиешілерге арналған ұсыныстар» (презентация)</w:t>
      </w:r>
    </w:p>
    <w:p w14:paraId="0C59E2F2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ru-RU"/>
        </w:rPr>
        <w:t>Бұл мәселе бойынша педагогтерге балалармен тиімді қарым-қатынас орнату жолдары ұсынылды. Баламен сөйлесу мәдениеті, оны тыңдай білу, эмоциялық қолдау көрсету, жағымды орта қалыптастырудың маңыздылығы түсіндірілді.</w:t>
      </w:r>
    </w:p>
    <w:p w14:paraId="6F640C24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ru-RU"/>
        </w:rPr>
        <w:t>Сонымен қатар, тәрбиешілерге баланың жеке ерекшеліктерін ескеру, оны мадақтау, сенім білдіру, жағымсыз әрекеттерді жұмсақ түрде түзету тәсілдері ұсынылды. Педагогтің сөйлеу мәнері мен мінез-құлқы балаларға үлгі болатыны ерекше атап өтілді.</w:t>
      </w:r>
    </w:p>
    <w:p w14:paraId="6C32C40D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98140A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</w:rPr>
        <w:t>5. Тәуелсіздік пен отаншылдық айының есебі</w:t>
      </w:r>
    </w:p>
    <w:p w14:paraId="4F45C46F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Тәуелсіздік пен отаншылдық айы аясында өткізілген іс-шаралар туралы есеп ұсынылды. Балаларға патриоттық тәрбие беру мақсатында түрлі тәрбиелік іс-шаралар, тақырыптық сабақтар, мерекелік кештер, көрмелер ұйымдастырылғаны айтылды.</w:t>
      </w:r>
    </w:p>
    <w:p w14:paraId="428DB974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EC">
        <w:rPr>
          <w:rFonts w:ascii="Times New Roman" w:eastAsia="Times New Roman" w:hAnsi="Times New Roman" w:cs="Times New Roman"/>
          <w:sz w:val="24"/>
          <w:szCs w:val="24"/>
        </w:rPr>
        <w:t>Балалар мемлекеттік рәміздермен танысып, Отанға деген сүйіспеншілік, құрмет сезімдерін қалыптастыру бағытында жұмыстар жүргізілді. Іс-шаралар балалардың жас ерекшеліктеріне сай, қызықты әрі мазмұнды өткендігі атап өтілді.</w:t>
      </w:r>
    </w:p>
    <w:p w14:paraId="52107CE4" w14:textId="77777777" w:rsidR="005127CF" w:rsidRPr="00DF4DEC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942A4B" w14:textId="77777777" w:rsidR="005127CF" w:rsidRPr="00DF4DEC" w:rsidRDefault="005127CF" w:rsidP="005127C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F4DE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Шешім : </w:t>
      </w:r>
    </w:p>
    <w:p w14:paraId="18275591" w14:textId="77777777" w:rsidR="005127CF" w:rsidRPr="005127CF" w:rsidRDefault="005127CF" w:rsidP="005127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Алдыңғы педагогикалық кеңестің шешімдерінің орындалуы қанағаттанарлық деп танылсын, кемшіліктерді жою бойынша жұмыстар жалғастырылсын. </w:t>
      </w:r>
    </w:p>
    <w:p w14:paraId="380A58BE" w14:textId="77777777" w:rsidR="005127CF" w:rsidRPr="005127CF" w:rsidRDefault="005127CF" w:rsidP="005127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Коммуникативтік құзыреттілікті дамытуға бағытталған әдіс-тәсілдер педагогтердің күнделікті тәжірибесінде жүйелі қолданылсын. </w:t>
      </w:r>
    </w:p>
    <w:p w14:paraId="7FFB4C48" w14:textId="77777777" w:rsidR="005127CF" w:rsidRPr="005127CF" w:rsidRDefault="005127CF" w:rsidP="005127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Ата-ана консультативті бұрышының мазмұны үнемі жаңартылып, ата-аналармен кері байланыс күшейтілсін. </w:t>
      </w:r>
    </w:p>
    <w:p w14:paraId="66AA6F7F" w14:textId="77777777" w:rsidR="005127CF" w:rsidRPr="005127CF" w:rsidRDefault="005127CF" w:rsidP="005127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Тәрбиешілер балалармен қарым-қатынас орнатуда ұсынылған әдістерді тиімді пайдалансын. </w:t>
      </w:r>
    </w:p>
    <w:p w14:paraId="33845964" w14:textId="77777777" w:rsidR="005127CF" w:rsidRPr="005127CF" w:rsidRDefault="005127CF" w:rsidP="005127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7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Патриоттық тәрбие беру жұмыстары жүйелі түрде жалғастырылсын. </w:t>
      </w:r>
    </w:p>
    <w:p w14:paraId="77662DA3" w14:textId="77777777" w:rsidR="005127CF" w:rsidRPr="005127CF" w:rsidRDefault="005127CF" w:rsidP="00512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13D71A" w14:textId="7180B204" w:rsidR="005127CF" w:rsidRPr="00DF4DEC" w:rsidRDefault="009960FD" w:rsidP="005127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3A3498" wp14:editId="61008FD9">
            <wp:extent cx="3028950" cy="1081405"/>
            <wp:effectExtent l="0" t="0" r="0" b="444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C67DA" w14:textId="022FE202" w:rsidR="000E7973" w:rsidRDefault="000E7973" w:rsidP="005127CF">
      <w:pPr>
        <w:pStyle w:val="1"/>
      </w:pPr>
    </w:p>
    <w:sectPr w:rsidR="000E79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34CB6"/>
    <w:multiLevelType w:val="multilevel"/>
    <w:tmpl w:val="2CF8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2210EC"/>
    <w:multiLevelType w:val="multilevel"/>
    <w:tmpl w:val="E8104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A94"/>
    <w:rsid w:val="000E7973"/>
    <w:rsid w:val="0015074B"/>
    <w:rsid w:val="0029639D"/>
    <w:rsid w:val="00326F90"/>
    <w:rsid w:val="005127CF"/>
    <w:rsid w:val="005C3CF1"/>
    <w:rsid w:val="009960F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215B3"/>
  <w14:defaultImageDpi w14:val="300"/>
  <w15:docId w15:val="{271E1BBF-920D-C945-A52D-A521ED87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пк</cp:lastModifiedBy>
  <cp:revision>4</cp:revision>
  <dcterms:created xsi:type="dcterms:W3CDTF">2026-06-22T05:33:00Z</dcterms:created>
  <dcterms:modified xsi:type="dcterms:W3CDTF">2026-06-22T05:53:00Z</dcterms:modified>
  <cp:category/>
</cp:coreProperties>
</file>